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72CD" w14:textId="504C9387" w:rsidR="0073405E" w:rsidRDefault="00AD4C0E">
      <w:pPr>
        <w:rPr>
          <w:rFonts w:cs="Arial"/>
          <w:sz w:val="24"/>
        </w:rPr>
      </w:pPr>
      <w:r>
        <w:rPr>
          <w:rFonts w:cs="Arial"/>
          <w:noProof/>
          <w:sz w:val="24"/>
        </w:rPr>
        <mc:AlternateContent>
          <mc:Choice Requires="wps">
            <w:drawing>
              <wp:anchor distT="0" distB="0" distL="114300" distR="114300" simplePos="0" relativeHeight="251657216" behindDoc="0" locked="0" layoutInCell="1" allowOverlap="1" wp14:anchorId="53CFFF1B" wp14:editId="600C3B52">
                <wp:simplePos x="0" y="0"/>
                <wp:positionH relativeFrom="column">
                  <wp:posOffset>981075</wp:posOffset>
                </wp:positionH>
                <wp:positionV relativeFrom="paragraph">
                  <wp:posOffset>-227965</wp:posOffset>
                </wp:positionV>
                <wp:extent cx="3985260" cy="1783715"/>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985260" cy="17837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76C79" w14:textId="77777777" w:rsidR="00086153" w:rsidRDefault="00086153" w:rsidP="00BC59CF">
                            <w:pPr>
                              <w:tabs>
                                <w:tab w:val="left" w:pos="2268"/>
                              </w:tabs>
                              <w:rPr>
                                <w:rFonts w:cs="Arial"/>
                                <w:b/>
                                <w:snapToGrid w:val="0"/>
                                <w:color w:val="000000"/>
                                <w:sz w:val="26"/>
                              </w:rPr>
                            </w:pPr>
                          </w:p>
                          <w:p w14:paraId="0F094C41" w14:textId="77777777" w:rsidR="00161AC8" w:rsidRDefault="00161AC8" w:rsidP="00BC59CF">
                            <w:pPr>
                              <w:tabs>
                                <w:tab w:val="left" w:pos="2268"/>
                              </w:tabs>
                              <w:rPr>
                                <w:rFonts w:cs="Arial"/>
                                <w:b/>
                                <w:snapToGrid w:val="0"/>
                                <w:color w:val="000000"/>
                                <w:sz w:val="26"/>
                              </w:rPr>
                            </w:pPr>
                            <w:r>
                              <w:rPr>
                                <w:rFonts w:cs="Arial"/>
                                <w:b/>
                                <w:snapToGrid w:val="0"/>
                                <w:color w:val="000000"/>
                                <w:sz w:val="26"/>
                              </w:rPr>
                              <w:t xml:space="preserve">The Ulster Defence </w:t>
                            </w:r>
                            <w:r w:rsidR="00BC59CF">
                              <w:rPr>
                                <w:rFonts w:cs="Arial"/>
                                <w:b/>
                                <w:snapToGrid w:val="0"/>
                                <w:color w:val="000000"/>
                                <w:sz w:val="26"/>
                              </w:rPr>
                              <w:t>Regiment</w:t>
                            </w:r>
                            <w:r>
                              <w:rPr>
                                <w:rFonts w:cs="Arial"/>
                                <w:b/>
                                <w:snapToGrid w:val="0"/>
                                <w:color w:val="000000"/>
                                <w:sz w:val="26"/>
                              </w:rPr>
                              <w:t xml:space="preserve"> Benevolent Fund</w:t>
                            </w:r>
                            <w:r w:rsidR="00BC59CF">
                              <w:rPr>
                                <w:rFonts w:cs="Arial"/>
                                <w:b/>
                                <w:snapToGrid w:val="0"/>
                                <w:color w:val="000000"/>
                                <w:sz w:val="26"/>
                              </w:rPr>
                              <w:t xml:space="preserve"> </w:t>
                            </w:r>
                            <w:r w:rsidR="0073405E" w:rsidRPr="00F05159">
                              <w:rPr>
                                <w:rFonts w:cs="Arial"/>
                                <w:b/>
                                <w:snapToGrid w:val="0"/>
                                <w:color w:val="000000"/>
                                <w:sz w:val="26"/>
                              </w:rPr>
                              <w:br/>
                            </w:r>
                            <w:r>
                              <w:rPr>
                                <w:rFonts w:cs="Arial"/>
                                <w:b/>
                                <w:snapToGrid w:val="0"/>
                                <w:color w:val="000000"/>
                                <w:sz w:val="26"/>
                              </w:rPr>
                              <w:t xml:space="preserve">Anderson House </w:t>
                            </w:r>
                            <w:r w:rsidR="0073405E" w:rsidRPr="00F05159">
                              <w:rPr>
                                <w:rFonts w:cs="Arial"/>
                                <w:b/>
                                <w:snapToGrid w:val="0"/>
                                <w:color w:val="000000"/>
                                <w:sz w:val="26"/>
                              </w:rPr>
                              <w:br/>
                            </w:r>
                            <w:r w:rsidR="00086153">
                              <w:rPr>
                                <w:rFonts w:cs="Arial"/>
                                <w:b/>
                                <w:snapToGrid w:val="0"/>
                                <w:color w:val="000000"/>
                                <w:sz w:val="26"/>
                              </w:rPr>
                              <w:t>Holywood</w:t>
                            </w:r>
                          </w:p>
                          <w:p w14:paraId="72BF1B79" w14:textId="77777777" w:rsidR="00086153" w:rsidRDefault="0073405E" w:rsidP="00BC59CF">
                            <w:pPr>
                              <w:tabs>
                                <w:tab w:val="left" w:pos="2268"/>
                              </w:tabs>
                              <w:rPr>
                                <w:rFonts w:cs="Arial"/>
                                <w:snapToGrid w:val="0"/>
                                <w:color w:val="000000"/>
                              </w:rPr>
                            </w:pPr>
                            <w:proofErr w:type="spellStart"/>
                            <w:r w:rsidRPr="00F05159">
                              <w:rPr>
                                <w:rFonts w:cs="Arial"/>
                                <w:b/>
                                <w:snapToGrid w:val="0"/>
                                <w:color w:val="000000"/>
                                <w:sz w:val="26"/>
                              </w:rPr>
                              <w:t>B</w:t>
                            </w:r>
                            <w:r w:rsidR="00086153">
                              <w:rPr>
                                <w:rFonts w:cs="Arial"/>
                                <w:b/>
                                <w:snapToGrid w:val="0"/>
                                <w:color w:val="000000"/>
                                <w:sz w:val="26"/>
                              </w:rPr>
                              <w:t>T18</w:t>
                            </w:r>
                            <w:proofErr w:type="spellEnd"/>
                            <w:r w:rsidR="00086153">
                              <w:rPr>
                                <w:rFonts w:cs="Arial"/>
                                <w:b/>
                                <w:snapToGrid w:val="0"/>
                                <w:color w:val="000000"/>
                                <w:sz w:val="26"/>
                              </w:rPr>
                              <w:t xml:space="preserve"> </w:t>
                            </w:r>
                            <w:proofErr w:type="spellStart"/>
                            <w:r w:rsidR="00086153">
                              <w:rPr>
                                <w:rFonts w:cs="Arial"/>
                                <w:b/>
                                <w:snapToGrid w:val="0"/>
                                <w:color w:val="000000"/>
                                <w:sz w:val="26"/>
                              </w:rPr>
                              <w:t>9QA</w:t>
                            </w:r>
                            <w:proofErr w:type="spellEnd"/>
                            <w:r w:rsidRPr="00F05159">
                              <w:rPr>
                                <w:rFonts w:cs="Arial"/>
                                <w:b/>
                                <w:snapToGrid w:val="0"/>
                                <w:color w:val="000000"/>
                                <w:sz w:val="24"/>
                              </w:rPr>
                              <w:br/>
                            </w:r>
                          </w:p>
                          <w:p w14:paraId="288DE433" w14:textId="77777777" w:rsidR="00992602" w:rsidRPr="00F05159" w:rsidRDefault="00BC59CF" w:rsidP="00BC59CF">
                            <w:pPr>
                              <w:tabs>
                                <w:tab w:val="left" w:pos="2268"/>
                              </w:tabs>
                              <w:rPr>
                                <w:rFonts w:cs="Arial"/>
                                <w:snapToGrid w:val="0"/>
                                <w:color w:val="000000"/>
                              </w:rPr>
                            </w:pPr>
                            <w:r>
                              <w:rPr>
                                <w:rFonts w:cs="Arial"/>
                                <w:snapToGrid w:val="0"/>
                                <w:color w:val="000000"/>
                              </w:rPr>
                              <w:t>Telephone:</w:t>
                            </w:r>
                            <w:r>
                              <w:rPr>
                                <w:rFonts w:cs="Arial"/>
                                <w:snapToGrid w:val="0"/>
                                <w:color w:val="000000"/>
                              </w:rPr>
                              <w:tab/>
                            </w:r>
                            <w:r w:rsidR="0073405E" w:rsidRPr="00F05159">
                              <w:rPr>
                                <w:rFonts w:cs="Arial"/>
                                <w:snapToGrid w:val="0"/>
                                <w:color w:val="000000"/>
                              </w:rPr>
                              <w:t xml:space="preserve">(028) </w:t>
                            </w:r>
                            <w:r w:rsidR="00992602" w:rsidRPr="00F05159">
                              <w:rPr>
                                <w:rFonts w:cs="Arial"/>
                                <w:snapToGrid w:val="0"/>
                                <w:color w:val="000000"/>
                              </w:rPr>
                              <w:t>90</w:t>
                            </w:r>
                            <w:r w:rsidR="00EB4472">
                              <w:rPr>
                                <w:rFonts w:cs="Arial"/>
                                <w:snapToGrid w:val="0"/>
                                <w:color w:val="000000"/>
                              </w:rPr>
                              <w:t xml:space="preserve"> </w:t>
                            </w:r>
                            <w:r w:rsidR="00992602" w:rsidRPr="00F05159">
                              <w:rPr>
                                <w:rFonts w:cs="Arial"/>
                                <w:snapToGrid w:val="0"/>
                                <w:color w:val="000000"/>
                              </w:rPr>
                              <w:t>42</w:t>
                            </w:r>
                            <w:r w:rsidR="00976F2E">
                              <w:rPr>
                                <w:rFonts w:cs="Arial"/>
                                <w:snapToGrid w:val="0"/>
                                <w:color w:val="000000"/>
                              </w:rPr>
                              <w:t>0</w:t>
                            </w:r>
                            <w:r w:rsidR="00A90682">
                              <w:rPr>
                                <w:rFonts w:cs="Arial"/>
                                <w:snapToGrid w:val="0"/>
                                <w:color w:val="000000"/>
                              </w:rPr>
                              <w:t>652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CFFF1B" id="Rectangle 2" o:spid="_x0000_s1026" style="position:absolute;margin-left:77.25pt;margin-top:-17.95pt;width:313.8pt;height:1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" filled="f" fillcolor="#0c9" stroked="f">
                <o:lock v:ext="edit" grouping="t"/>
                <v:textbox>
                  <w:txbxContent>
                    <w:p w14:paraId="60F76C79" w14:textId="77777777" w:rsidR="00086153" w:rsidRDefault="00086153" w:rsidP="00BC59CF">
                      <w:pPr>
                        <w:tabs>
                          <w:tab w:val="left" w:pos="2268"/>
                        </w:tabs>
                        <w:rPr>
                          <w:rFonts w:cs="Arial"/>
                          <w:b/>
                          <w:snapToGrid w:val="0"/>
                          <w:color w:val="000000"/>
                          <w:sz w:val="26"/>
                        </w:rPr>
                      </w:pPr>
                    </w:p>
                    <w:p w14:paraId="0F094C41" w14:textId="77777777" w:rsidR="00161AC8" w:rsidRDefault="00161AC8" w:rsidP="00BC59CF">
                      <w:pPr>
                        <w:tabs>
                          <w:tab w:val="left" w:pos="2268"/>
                        </w:tabs>
                        <w:rPr>
                          <w:rFonts w:cs="Arial"/>
                          <w:b/>
                          <w:snapToGrid w:val="0"/>
                          <w:color w:val="000000"/>
                          <w:sz w:val="26"/>
                        </w:rPr>
                      </w:pPr>
                      <w:r>
                        <w:rPr>
                          <w:rFonts w:cs="Arial"/>
                          <w:b/>
                          <w:snapToGrid w:val="0"/>
                          <w:color w:val="000000"/>
                          <w:sz w:val="26"/>
                        </w:rPr>
                        <w:t xml:space="preserve">The Ulster Defence </w:t>
                      </w:r>
                      <w:r w:rsidR="00BC59CF">
                        <w:rPr>
                          <w:rFonts w:cs="Arial"/>
                          <w:b/>
                          <w:snapToGrid w:val="0"/>
                          <w:color w:val="000000"/>
                          <w:sz w:val="26"/>
                        </w:rPr>
                        <w:t>Regiment</w:t>
                      </w:r>
                      <w:r>
                        <w:rPr>
                          <w:rFonts w:cs="Arial"/>
                          <w:b/>
                          <w:snapToGrid w:val="0"/>
                          <w:color w:val="000000"/>
                          <w:sz w:val="26"/>
                        </w:rPr>
                        <w:t xml:space="preserve"> Benevolent Fund</w:t>
                      </w:r>
                      <w:r w:rsidR="00BC59CF">
                        <w:rPr>
                          <w:rFonts w:cs="Arial"/>
                          <w:b/>
                          <w:snapToGrid w:val="0"/>
                          <w:color w:val="000000"/>
                          <w:sz w:val="26"/>
                        </w:rPr>
                        <w:t xml:space="preserve"> </w:t>
                      </w:r>
                      <w:r w:rsidR="0073405E" w:rsidRPr="00F05159">
                        <w:rPr>
                          <w:rFonts w:cs="Arial"/>
                          <w:b/>
                          <w:snapToGrid w:val="0"/>
                          <w:color w:val="000000"/>
                          <w:sz w:val="26"/>
                        </w:rPr>
                        <w:br/>
                      </w:r>
                      <w:r>
                        <w:rPr>
                          <w:rFonts w:cs="Arial"/>
                          <w:b/>
                          <w:snapToGrid w:val="0"/>
                          <w:color w:val="000000"/>
                          <w:sz w:val="26"/>
                        </w:rPr>
                        <w:t xml:space="preserve">Anderson House </w:t>
                      </w:r>
                      <w:r w:rsidR="0073405E" w:rsidRPr="00F05159">
                        <w:rPr>
                          <w:rFonts w:cs="Arial"/>
                          <w:b/>
                          <w:snapToGrid w:val="0"/>
                          <w:color w:val="000000"/>
                          <w:sz w:val="26"/>
                        </w:rPr>
                        <w:br/>
                      </w:r>
                      <w:r w:rsidR="00086153">
                        <w:rPr>
                          <w:rFonts w:cs="Arial"/>
                          <w:b/>
                          <w:snapToGrid w:val="0"/>
                          <w:color w:val="000000"/>
                          <w:sz w:val="26"/>
                        </w:rPr>
                        <w:t>Holywood</w:t>
                      </w:r>
                    </w:p>
                    <w:p w14:paraId="72BF1B79" w14:textId="77777777" w:rsidR="00086153" w:rsidRDefault="0073405E" w:rsidP="00BC59CF">
                      <w:pPr>
                        <w:tabs>
                          <w:tab w:val="left" w:pos="2268"/>
                        </w:tabs>
                        <w:rPr>
                          <w:rFonts w:cs="Arial"/>
                          <w:snapToGrid w:val="0"/>
                          <w:color w:val="000000"/>
                        </w:rPr>
                      </w:pPr>
                      <w:proofErr w:type="spellStart"/>
                      <w:r w:rsidRPr="00F05159">
                        <w:rPr>
                          <w:rFonts w:cs="Arial"/>
                          <w:b/>
                          <w:snapToGrid w:val="0"/>
                          <w:color w:val="000000"/>
                          <w:sz w:val="26"/>
                        </w:rPr>
                        <w:t>B</w:t>
                      </w:r>
                      <w:r w:rsidR="00086153">
                        <w:rPr>
                          <w:rFonts w:cs="Arial"/>
                          <w:b/>
                          <w:snapToGrid w:val="0"/>
                          <w:color w:val="000000"/>
                          <w:sz w:val="26"/>
                        </w:rPr>
                        <w:t>T18</w:t>
                      </w:r>
                      <w:proofErr w:type="spellEnd"/>
                      <w:r w:rsidR="00086153">
                        <w:rPr>
                          <w:rFonts w:cs="Arial"/>
                          <w:b/>
                          <w:snapToGrid w:val="0"/>
                          <w:color w:val="000000"/>
                          <w:sz w:val="26"/>
                        </w:rPr>
                        <w:t xml:space="preserve"> </w:t>
                      </w:r>
                      <w:proofErr w:type="spellStart"/>
                      <w:r w:rsidR="00086153">
                        <w:rPr>
                          <w:rFonts w:cs="Arial"/>
                          <w:b/>
                          <w:snapToGrid w:val="0"/>
                          <w:color w:val="000000"/>
                          <w:sz w:val="26"/>
                        </w:rPr>
                        <w:t>9QA</w:t>
                      </w:r>
                      <w:proofErr w:type="spellEnd"/>
                      <w:r w:rsidRPr="00F05159">
                        <w:rPr>
                          <w:rFonts w:cs="Arial"/>
                          <w:b/>
                          <w:snapToGrid w:val="0"/>
                          <w:color w:val="000000"/>
                          <w:sz w:val="24"/>
                        </w:rPr>
                        <w:br/>
                      </w:r>
                    </w:p>
                    <w:p w14:paraId="288DE433" w14:textId="77777777" w:rsidR="00992602" w:rsidRPr="00F05159" w:rsidRDefault="00BC59CF" w:rsidP="00BC59CF">
                      <w:pPr>
                        <w:tabs>
                          <w:tab w:val="left" w:pos="2268"/>
                        </w:tabs>
                        <w:rPr>
                          <w:rFonts w:cs="Arial"/>
                          <w:snapToGrid w:val="0"/>
                          <w:color w:val="000000"/>
                        </w:rPr>
                      </w:pPr>
                      <w:r>
                        <w:rPr>
                          <w:rFonts w:cs="Arial"/>
                          <w:snapToGrid w:val="0"/>
                          <w:color w:val="000000"/>
                        </w:rPr>
                        <w:t>Telephone:</w:t>
                      </w:r>
                      <w:r>
                        <w:rPr>
                          <w:rFonts w:cs="Arial"/>
                          <w:snapToGrid w:val="0"/>
                          <w:color w:val="000000"/>
                        </w:rPr>
                        <w:tab/>
                      </w:r>
                      <w:r w:rsidR="0073405E" w:rsidRPr="00F05159">
                        <w:rPr>
                          <w:rFonts w:cs="Arial"/>
                          <w:snapToGrid w:val="0"/>
                          <w:color w:val="000000"/>
                        </w:rPr>
                        <w:t xml:space="preserve">(028) </w:t>
                      </w:r>
                      <w:r w:rsidR="00992602" w:rsidRPr="00F05159">
                        <w:rPr>
                          <w:rFonts w:cs="Arial"/>
                          <w:snapToGrid w:val="0"/>
                          <w:color w:val="000000"/>
                        </w:rPr>
                        <w:t>90</w:t>
                      </w:r>
                      <w:r w:rsidR="00EB4472">
                        <w:rPr>
                          <w:rFonts w:cs="Arial"/>
                          <w:snapToGrid w:val="0"/>
                          <w:color w:val="000000"/>
                        </w:rPr>
                        <w:t xml:space="preserve"> </w:t>
                      </w:r>
                      <w:r w:rsidR="00992602" w:rsidRPr="00F05159">
                        <w:rPr>
                          <w:rFonts w:cs="Arial"/>
                          <w:snapToGrid w:val="0"/>
                          <w:color w:val="000000"/>
                        </w:rPr>
                        <w:t>42</w:t>
                      </w:r>
                      <w:r w:rsidR="00976F2E">
                        <w:rPr>
                          <w:rFonts w:cs="Arial"/>
                          <w:snapToGrid w:val="0"/>
                          <w:color w:val="000000"/>
                        </w:rPr>
                        <w:t>0</w:t>
                      </w:r>
                      <w:r w:rsidR="00A90682">
                        <w:rPr>
                          <w:rFonts w:cs="Arial"/>
                          <w:snapToGrid w:val="0"/>
                          <w:color w:val="000000"/>
                        </w:rPr>
                        <w:t>652</w:t>
                      </w:r>
                    </w:p>
                  </w:txbxContent>
                </v:textbox>
              </v:rect>
            </w:pict>
          </mc:Fallback>
        </mc:AlternateContent>
      </w:r>
      <w:r>
        <w:rPr>
          <w:rFonts w:cs="Arial"/>
          <w:noProof/>
          <w:color w:val="76923C"/>
          <w:szCs w:val="22"/>
        </w:rPr>
        <w:drawing>
          <wp:anchor distT="0" distB="0" distL="114300" distR="114300" simplePos="0" relativeHeight="251658240" behindDoc="1" locked="0" layoutInCell="1" allowOverlap="1" wp14:anchorId="6D7A8845" wp14:editId="611A3515">
            <wp:simplePos x="0" y="0"/>
            <wp:positionH relativeFrom="column">
              <wp:posOffset>-352425</wp:posOffset>
            </wp:positionH>
            <wp:positionV relativeFrom="paragraph">
              <wp:posOffset>-91440</wp:posOffset>
            </wp:positionV>
            <wp:extent cx="1219200" cy="1714500"/>
            <wp:effectExtent l="0" t="0" r="0" b="0"/>
            <wp:wrapNone/>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r w:rsidR="0073405E" w:rsidRPr="00F05159">
        <w:rPr>
          <w:rFonts w:cs="Arial"/>
          <w:sz w:val="24"/>
        </w:rPr>
        <w:tab/>
      </w:r>
    </w:p>
    <w:p w14:paraId="4659D56D" w14:textId="77777777" w:rsidR="00BC59CF" w:rsidRDefault="00BC59CF">
      <w:pPr>
        <w:rPr>
          <w:rFonts w:cs="Arial"/>
          <w:sz w:val="24"/>
        </w:rPr>
      </w:pPr>
    </w:p>
    <w:p w14:paraId="7F5D7DDA" w14:textId="77777777" w:rsidR="00BC59CF" w:rsidRDefault="00BC59CF">
      <w:pPr>
        <w:rPr>
          <w:rFonts w:cs="Arial"/>
          <w:sz w:val="24"/>
        </w:rPr>
      </w:pPr>
    </w:p>
    <w:p w14:paraId="40B20A6F" w14:textId="77777777" w:rsidR="00086153" w:rsidRDefault="00086153">
      <w:pPr>
        <w:rPr>
          <w:rFonts w:cs="Arial"/>
          <w:sz w:val="24"/>
        </w:rPr>
      </w:pPr>
    </w:p>
    <w:p w14:paraId="09471015" w14:textId="77777777" w:rsidR="00086153" w:rsidRDefault="00086153">
      <w:pPr>
        <w:rPr>
          <w:rFonts w:cs="Arial"/>
          <w:sz w:val="24"/>
        </w:rPr>
      </w:pPr>
    </w:p>
    <w:p w14:paraId="06409B3F" w14:textId="77777777" w:rsidR="00086153" w:rsidRDefault="00086153">
      <w:pPr>
        <w:rPr>
          <w:rFonts w:cs="Arial"/>
          <w:sz w:val="24"/>
        </w:rPr>
      </w:pPr>
    </w:p>
    <w:p w14:paraId="77907A67" w14:textId="77777777" w:rsidR="00086153" w:rsidRDefault="00086153">
      <w:pPr>
        <w:rPr>
          <w:rFonts w:cs="Arial"/>
          <w:sz w:val="24"/>
        </w:rPr>
      </w:pPr>
    </w:p>
    <w:p w14:paraId="7CB4BC4C" w14:textId="77777777" w:rsidR="00086153" w:rsidRDefault="00086153">
      <w:pPr>
        <w:rPr>
          <w:rFonts w:cs="Arial"/>
          <w:sz w:val="24"/>
        </w:rPr>
      </w:pPr>
    </w:p>
    <w:p w14:paraId="3CA8AB9E" w14:textId="77777777" w:rsidR="00086153" w:rsidRDefault="00086153">
      <w:pPr>
        <w:rPr>
          <w:rFonts w:cs="Arial"/>
          <w:sz w:val="24"/>
        </w:rPr>
      </w:pPr>
    </w:p>
    <w:p w14:paraId="2DCC978E" w14:textId="77777777" w:rsidR="006E3164" w:rsidRDefault="00066A39" w:rsidP="005E4682">
      <w:pPr>
        <w:rPr>
          <w:bCs/>
          <w:szCs w:val="22"/>
        </w:rPr>
      </w:pPr>
      <w:r>
        <w:rPr>
          <w:bCs/>
          <w:szCs w:val="22"/>
        </w:rPr>
        <w:t xml:space="preserve">                                                                                                                          </w:t>
      </w:r>
    </w:p>
    <w:p w14:paraId="1CDEDD2F" w14:textId="77777777" w:rsidR="005E4682" w:rsidRDefault="005E4682" w:rsidP="005E4682">
      <w:pPr>
        <w:rPr>
          <w:bCs/>
          <w:szCs w:val="22"/>
        </w:rPr>
      </w:pPr>
    </w:p>
    <w:p w14:paraId="2CD80933" w14:textId="77777777" w:rsidR="005E4682" w:rsidRPr="005E4682" w:rsidRDefault="005E4682" w:rsidP="005E4682">
      <w:pPr>
        <w:rPr>
          <w:b/>
          <w:bCs/>
          <w:sz w:val="28"/>
          <w:szCs w:val="28"/>
        </w:rPr>
      </w:pPr>
      <w:r w:rsidRPr="005E4682">
        <w:rPr>
          <w:b/>
          <w:bCs/>
          <w:sz w:val="28"/>
          <w:szCs w:val="28"/>
        </w:rPr>
        <w:t>Dear UDR Veteran</w:t>
      </w:r>
    </w:p>
    <w:p w14:paraId="76E5BB0C" w14:textId="77777777" w:rsidR="005E4682" w:rsidRPr="005E4682" w:rsidRDefault="005E4682" w:rsidP="005E4682">
      <w:pPr>
        <w:rPr>
          <w:rFonts w:ascii="Calibri" w:hAnsi="Calibri"/>
          <w:b/>
          <w:bCs/>
          <w:sz w:val="28"/>
          <w:szCs w:val="28"/>
        </w:rPr>
      </w:pPr>
    </w:p>
    <w:p w14:paraId="6645AD2C" w14:textId="77777777" w:rsidR="005E4682" w:rsidRDefault="005E4682" w:rsidP="005E4682">
      <w:pPr>
        <w:rPr>
          <w:b/>
          <w:bCs/>
          <w:sz w:val="28"/>
          <w:szCs w:val="28"/>
        </w:rPr>
      </w:pPr>
      <w:r w:rsidRPr="005E4682">
        <w:rPr>
          <w:b/>
          <w:bCs/>
          <w:sz w:val="28"/>
          <w:szCs w:val="28"/>
        </w:rPr>
        <w:t>The Board of The UDR Benevolent Fund are conscious that many of our Veterans are experiencing health issues which have resulted in them being placed on NHS waiting lists to seen by a consultant.</w:t>
      </w:r>
    </w:p>
    <w:p w14:paraId="1A116DE4" w14:textId="77777777" w:rsidR="005E4682" w:rsidRPr="005E4682" w:rsidRDefault="005E4682" w:rsidP="005E4682">
      <w:pPr>
        <w:rPr>
          <w:b/>
          <w:bCs/>
          <w:sz w:val="28"/>
          <w:szCs w:val="28"/>
        </w:rPr>
      </w:pPr>
    </w:p>
    <w:p w14:paraId="29B195CD" w14:textId="77777777" w:rsidR="005E4682" w:rsidRDefault="005E4682" w:rsidP="005E4682">
      <w:pPr>
        <w:rPr>
          <w:b/>
          <w:bCs/>
          <w:sz w:val="28"/>
          <w:szCs w:val="28"/>
        </w:rPr>
      </w:pPr>
      <w:r w:rsidRPr="005E4682">
        <w:rPr>
          <w:b/>
          <w:bCs/>
          <w:sz w:val="28"/>
          <w:szCs w:val="28"/>
        </w:rPr>
        <w:t>The Board are aware of a number of Health Schemes which offer 24 Hour medical Helplines and access to private medical consultants, many of these schemes also offer additional annual benefits such as: £</w:t>
      </w:r>
      <w:proofErr w:type="spellStart"/>
      <w:r w:rsidRPr="005E4682">
        <w:rPr>
          <w:b/>
          <w:bCs/>
          <w:sz w:val="28"/>
          <w:szCs w:val="28"/>
        </w:rPr>
        <w:t>50per</w:t>
      </w:r>
      <w:proofErr w:type="spellEnd"/>
      <w:r w:rsidRPr="005E4682">
        <w:rPr>
          <w:b/>
          <w:bCs/>
          <w:sz w:val="28"/>
          <w:szCs w:val="28"/>
        </w:rPr>
        <w:t xml:space="preserve"> year towards dental care, £50 per year towards optician cost and perhaps £100 towards other therapies.</w:t>
      </w:r>
    </w:p>
    <w:p w14:paraId="1CCCA860" w14:textId="77777777" w:rsidR="005E4682" w:rsidRPr="005E4682" w:rsidRDefault="005E4682" w:rsidP="005E4682">
      <w:pPr>
        <w:rPr>
          <w:b/>
          <w:bCs/>
          <w:sz w:val="28"/>
          <w:szCs w:val="28"/>
        </w:rPr>
      </w:pPr>
    </w:p>
    <w:p w14:paraId="7264289D" w14:textId="77777777" w:rsidR="005E4682" w:rsidRDefault="005E4682" w:rsidP="005E4682">
      <w:pPr>
        <w:rPr>
          <w:b/>
          <w:bCs/>
          <w:sz w:val="28"/>
          <w:szCs w:val="28"/>
        </w:rPr>
      </w:pPr>
      <w:r w:rsidRPr="005E4682">
        <w:rPr>
          <w:b/>
          <w:bCs/>
          <w:sz w:val="28"/>
          <w:szCs w:val="28"/>
        </w:rPr>
        <w:t>While this is not private medical insurance and does not cover the cost of medical treatment, it does mean that individuals may receive a diagnosis faster than on current NHS waiting lists.</w:t>
      </w:r>
    </w:p>
    <w:p w14:paraId="077702A7" w14:textId="77777777" w:rsidR="005E4682" w:rsidRPr="005E4682" w:rsidRDefault="005E4682" w:rsidP="005E4682">
      <w:pPr>
        <w:rPr>
          <w:b/>
          <w:bCs/>
          <w:sz w:val="28"/>
          <w:szCs w:val="28"/>
        </w:rPr>
      </w:pPr>
    </w:p>
    <w:p w14:paraId="7BAD7EA1" w14:textId="77777777" w:rsidR="005E4682" w:rsidRDefault="005E4682" w:rsidP="005E4682">
      <w:pPr>
        <w:rPr>
          <w:b/>
          <w:bCs/>
          <w:sz w:val="28"/>
          <w:szCs w:val="28"/>
        </w:rPr>
      </w:pPr>
      <w:r w:rsidRPr="005E4682">
        <w:rPr>
          <w:b/>
          <w:bCs/>
          <w:sz w:val="28"/>
          <w:szCs w:val="28"/>
        </w:rPr>
        <w:t>The Board wish to gauge whether there would be interest for such a health scheme amongst UDR Veterans; and subject to the response, they may consider running a limited pilot scheme.</w:t>
      </w:r>
    </w:p>
    <w:p w14:paraId="49DFEF02" w14:textId="77777777" w:rsidR="005E4682" w:rsidRPr="005E4682" w:rsidRDefault="005E4682" w:rsidP="005E4682">
      <w:pPr>
        <w:rPr>
          <w:b/>
          <w:bCs/>
          <w:sz w:val="28"/>
          <w:szCs w:val="28"/>
        </w:rPr>
      </w:pPr>
    </w:p>
    <w:p w14:paraId="2EE0F7C5" w14:textId="77777777" w:rsidR="005E4682" w:rsidRDefault="005E4682" w:rsidP="005E4682">
      <w:pPr>
        <w:rPr>
          <w:b/>
          <w:bCs/>
          <w:sz w:val="28"/>
          <w:szCs w:val="28"/>
        </w:rPr>
      </w:pPr>
      <w:r w:rsidRPr="005E4682">
        <w:rPr>
          <w:b/>
          <w:bCs/>
          <w:sz w:val="28"/>
          <w:szCs w:val="28"/>
        </w:rPr>
        <w:t>The pilot scheme would not cost the Veteran anything, as the monthly premium would be paid by the Benevolent Fund.</w:t>
      </w:r>
    </w:p>
    <w:p w14:paraId="078E0475" w14:textId="77777777" w:rsidR="005E4682" w:rsidRPr="005E4682" w:rsidRDefault="005E4682" w:rsidP="005E4682">
      <w:pPr>
        <w:rPr>
          <w:b/>
          <w:bCs/>
          <w:sz w:val="28"/>
          <w:szCs w:val="28"/>
        </w:rPr>
      </w:pPr>
    </w:p>
    <w:p w14:paraId="6E4D9F58" w14:textId="77777777" w:rsidR="005E4682" w:rsidRDefault="005E4682" w:rsidP="005E4682">
      <w:pPr>
        <w:rPr>
          <w:b/>
          <w:bCs/>
          <w:sz w:val="28"/>
          <w:szCs w:val="28"/>
        </w:rPr>
      </w:pPr>
      <w:r w:rsidRPr="005E4682">
        <w:rPr>
          <w:b/>
          <w:bCs/>
          <w:sz w:val="28"/>
          <w:szCs w:val="28"/>
        </w:rPr>
        <w:t>It is envisaged that the pilot scheme would run for a period of 1 year and following an assessment by both The Benevolent Fund and the Service Provider, a decision on its financial viability would be made.</w:t>
      </w:r>
    </w:p>
    <w:p w14:paraId="32E6DE91" w14:textId="77777777" w:rsidR="005E4682" w:rsidRPr="005E4682" w:rsidRDefault="005E4682" w:rsidP="005E4682">
      <w:pPr>
        <w:rPr>
          <w:b/>
          <w:bCs/>
          <w:sz w:val="28"/>
          <w:szCs w:val="28"/>
        </w:rPr>
      </w:pPr>
    </w:p>
    <w:p w14:paraId="5DF53438" w14:textId="77777777" w:rsidR="005E4682" w:rsidRDefault="005E4682" w:rsidP="005E4682">
      <w:pPr>
        <w:rPr>
          <w:b/>
          <w:bCs/>
          <w:sz w:val="28"/>
          <w:szCs w:val="28"/>
        </w:rPr>
      </w:pPr>
      <w:r w:rsidRPr="005E4682">
        <w:rPr>
          <w:b/>
          <w:bCs/>
          <w:sz w:val="28"/>
          <w:szCs w:val="28"/>
        </w:rPr>
        <w:t>The Benevolent Fund would only be involved in the initial registration and annual renewal, all personal medical information would be dealt with by the Service Provider.</w:t>
      </w:r>
    </w:p>
    <w:p w14:paraId="22E1367E" w14:textId="77777777" w:rsidR="005E4682" w:rsidRPr="005E4682" w:rsidRDefault="005E4682" w:rsidP="005E4682">
      <w:pPr>
        <w:rPr>
          <w:b/>
          <w:bCs/>
          <w:sz w:val="28"/>
          <w:szCs w:val="28"/>
        </w:rPr>
      </w:pPr>
    </w:p>
    <w:p w14:paraId="34F433B3" w14:textId="77777777" w:rsidR="005E4682" w:rsidRDefault="005E4682" w:rsidP="005E4682">
      <w:pPr>
        <w:rPr>
          <w:b/>
          <w:bCs/>
          <w:sz w:val="28"/>
          <w:szCs w:val="28"/>
        </w:rPr>
      </w:pPr>
      <w:r w:rsidRPr="005E4682">
        <w:rPr>
          <w:b/>
          <w:bCs/>
          <w:sz w:val="28"/>
          <w:szCs w:val="28"/>
        </w:rPr>
        <w:t xml:space="preserve">If </w:t>
      </w:r>
      <w:proofErr w:type="gramStart"/>
      <w:r w:rsidRPr="005E4682">
        <w:rPr>
          <w:b/>
          <w:bCs/>
          <w:sz w:val="28"/>
          <w:szCs w:val="28"/>
        </w:rPr>
        <w:t>The</w:t>
      </w:r>
      <w:proofErr w:type="gramEnd"/>
      <w:r w:rsidRPr="005E4682">
        <w:rPr>
          <w:b/>
          <w:bCs/>
          <w:sz w:val="28"/>
          <w:szCs w:val="28"/>
        </w:rPr>
        <w:t xml:space="preserve"> Board believes that there is sufficient interest in such a Health Scheme, the first 800 to register an interest by the Consultation closing date of 30 June 2021 would be selected for the pilot scheme.</w:t>
      </w:r>
    </w:p>
    <w:p w14:paraId="17702F26" w14:textId="77777777" w:rsidR="005E4682" w:rsidRPr="005E4682" w:rsidRDefault="005E4682" w:rsidP="005E4682">
      <w:pPr>
        <w:rPr>
          <w:b/>
          <w:bCs/>
          <w:sz w:val="28"/>
          <w:szCs w:val="28"/>
        </w:rPr>
      </w:pPr>
    </w:p>
    <w:p w14:paraId="45CD8578" w14:textId="77777777" w:rsidR="005E4682" w:rsidRPr="005E4682" w:rsidRDefault="005E4682" w:rsidP="005E4682">
      <w:pPr>
        <w:rPr>
          <w:b/>
          <w:bCs/>
          <w:sz w:val="28"/>
          <w:szCs w:val="28"/>
        </w:rPr>
      </w:pPr>
      <w:r w:rsidRPr="005E4682">
        <w:rPr>
          <w:b/>
          <w:bCs/>
          <w:sz w:val="28"/>
          <w:szCs w:val="28"/>
        </w:rPr>
        <w:lastRenderedPageBreak/>
        <w:t xml:space="preserve">To register your interest please complete the attached “Expression of Interest” document and return via email to </w:t>
      </w:r>
      <w:hyperlink r:id="rId9" w:history="1">
        <w:r w:rsidRPr="005E4682">
          <w:rPr>
            <w:rStyle w:val="Hyperlink"/>
            <w:b/>
            <w:bCs/>
            <w:color w:val="auto"/>
            <w:sz w:val="28"/>
            <w:szCs w:val="28"/>
          </w:rPr>
          <w:t>udrbenfund@outlook.com</w:t>
        </w:r>
      </w:hyperlink>
      <w:r w:rsidRPr="005E4682">
        <w:rPr>
          <w:b/>
          <w:bCs/>
          <w:sz w:val="28"/>
          <w:szCs w:val="28"/>
        </w:rPr>
        <w:t xml:space="preserve">  or post to The UDR Benevolent Fund, Anderson House, Palace Barracks, Holywood C. Down, </w:t>
      </w:r>
      <w:proofErr w:type="spellStart"/>
      <w:r w:rsidRPr="005E4682">
        <w:rPr>
          <w:b/>
          <w:bCs/>
          <w:sz w:val="28"/>
          <w:szCs w:val="28"/>
        </w:rPr>
        <w:t>BT18</w:t>
      </w:r>
      <w:proofErr w:type="spellEnd"/>
      <w:r w:rsidRPr="005E4682">
        <w:rPr>
          <w:b/>
          <w:bCs/>
          <w:sz w:val="28"/>
          <w:szCs w:val="28"/>
        </w:rPr>
        <w:t xml:space="preserve"> </w:t>
      </w:r>
      <w:proofErr w:type="spellStart"/>
      <w:r w:rsidRPr="005E4682">
        <w:rPr>
          <w:b/>
          <w:bCs/>
          <w:sz w:val="28"/>
          <w:szCs w:val="28"/>
        </w:rPr>
        <w:t>9Q</w:t>
      </w:r>
      <w:proofErr w:type="spellEnd"/>
      <w:r w:rsidRPr="005E4682">
        <w:rPr>
          <w:b/>
          <w:bCs/>
          <w:sz w:val="28"/>
          <w:szCs w:val="28"/>
        </w:rPr>
        <w:t>.</w:t>
      </w:r>
    </w:p>
    <w:p w14:paraId="78861D10" w14:textId="77777777" w:rsidR="005E4682" w:rsidRPr="005E4682" w:rsidRDefault="005E4682" w:rsidP="005E4682">
      <w:pPr>
        <w:rPr>
          <w:b/>
          <w:bCs/>
          <w:sz w:val="28"/>
          <w:szCs w:val="28"/>
        </w:rPr>
      </w:pPr>
      <w:r w:rsidRPr="005E4682">
        <w:rPr>
          <w:b/>
          <w:bCs/>
          <w:sz w:val="28"/>
          <w:szCs w:val="28"/>
        </w:rPr>
        <w:t>The Benevolent Fund will advise whether your application for the pilot scheme has been successful.</w:t>
      </w:r>
    </w:p>
    <w:p w14:paraId="4C15F229" w14:textId="77777777" w:rsidR="005E4682" w:rsidRPr="005E4682" w:rsidRDefault="005E4682" w:rsidP="005E4682">
      <w:pPr>
        <w:rPr>
          <w:bCs/>
          <w:szCs w:val="22"/>
        </w:rPr>
      </w:pPr>
    </w:p>
    <w:p w14:paraId="00F7F8C6" w14:textId="77777777" w:rsidR="005E4682" w:rsidRDefault="005E4682" w:rsidP="0062384D">
      <w:pPr>
        <w:rPr>
          <w:bCs/>
          <w:szCs w:val="22"/>
        </w:rPr>
      </w:pPr>
    </w:p>
    <w:p w14:paraId="440F6A4B" w14:textId="77777777" w:rsidR="005E4682" w:rsidRDefault="005E4682" w:rsidP="0062384D">
      <w:pPr>
        <w:rPr>
          <w:bCs/>
          <w:szCs w:val="22"/>
        </w:rPr>
      </w:pPr>
    </w:p>
    <w:p w14:paraId="1E6D9917" w14:textId="77777777" w:rsidR="005E4682" w:rsidRDefault="005E4682" w:rsidP="0062384D">
      <w:pPr>
        <w:rPr>
          <w:bCs/>
          <w:szCs w:val="22"/>
        </w:rPr>
      </w:pPr>
    </w:p>
    <w:p w14:paraId="6D96BE20" w14:textId="77777777" w:rsidR="005E4682" w:rsidRPr="008C4B30" w:rsidRDefault="005E4682" w:rsidP="0062384D">
      <w:pPr>
        <w:rPr>
          <w:b/>
          <w:sz w:val="24"/>
          <w:szCs w:val="24"/>
        </w:rPr>
      </w:pPr>
    </w:p>
    <w:p w14:paraId="4B08C95C" w14:textId="77777777" w:rsidR="006E3164" w:rsidRPr="005E4682" w:rsidRDefault="006E3164" w:rsidP="0062384D">
      <w:pPr>
        <w:rPr>
          <w:bCs/>
          <w:szCs w:val="22"/>
        </w:rPr>
      </w:pPr>
      <w:r w:rsidRPr="008C4B30">
        <w:rPr>
          <w:b/>
          <w:sz w:val="24"/>
          <w:szCs w:val="24"/>
        </w:rPr>
        <w:t xml:space="preserve">Yours </w:t>
      </w:r>
      <w:r w:rsidR="00312AD6" w:rsidRPr="008C4B30">
        <w:rPr>
          <w:b/>
          <w:sz w:val="24"/>
          <w:szCs w:val="24"/>
        </w:rPr>
        <w:t>faithfully,</w:t>
      </w:r>
    </w:p>
    <w:p w14:paraId="2B21B274" w14:textId="77777777" w:rsidR="00312AD6" w:rsidRPr="005E4682" w:rsidRDefault="00312AD6" w:rsidP="0062384D">
      <w:pPr>
        <w:rPr>
          <w:bCs/>
          <w:szCs w:val="22"/>
        </w:rPr>
      </w:pPr>
    </w:p>
    <w:p w14:paraId="46C7D26C" w14:textId="77777777" w:rsidR="00312AD6" w:rsidRPr="005E4682" w:rsidRDefault="00312AD6" w:rsidP="0062384D">
      <w:pPr>
        <w:rPr>
          <w:bCs/>
          <w:szCs w:val="22"/>
        </w:rPr>
      </w:pPr>
    </w:p>
    <w:p w14:paraId="7AE0619B" w14:textId="77777777" w:rsidR="00110E1E" w:rsidRPr="005E4682" w:rsidRDefault="005E4682" w:rsidP="0062384D">
      <w:pPr>
        <w:rPr>
          <w:rFonts w:ascii="Script MT Bold" w:hAnsi="Script MT Bold"/>
          <w:bCs/>
          <w:color w:val="FF0000"/>
          <w:sz w:val="48"/>
          <w:szCs w:val="48"/>
        </w:rPr>
      </w:pPr>
      <w:r w:rsidRPr="005E4682">
        <w:rPr>
          <w:rFonts w:ascii="Script MT Bold" w:hAnsi="Script MT Bold"/>
          <w:bCs/>
          <w:color w:val="FF0000"/>
          <w:sz w:val="48"/>
          <w:szCs w:val="48"/>
        </w:rPr>
        <w:t>Brian Kennedy</w:t>
      </w:r>
    </w:p>
    <w:p w14:paraId="0D0D787D" w14:textId="77777777" w:rsidR="00EE4550" w:rsidRPr="005E4682" w:rsidRDefault="00EE4550" w:rsidP="0062384D">
      <w:pPr>
        <w:rPr>
          <w:bCs/>
          <w:color w:val="FF0000"/>
          <w:szCs w:val="22"/>
        </w:rPr>
      </w:pPr>
    </w:p>
    <w:p w14:paraId="58D40C94" w14:textId="77777777" w:rsidR="00EE4550" w:rsidRPr="005E4682" w:rsidRDefault="00EE4550" w:rsidP="0062384D">
      <w:pPr>
        <w:rPr>
          <w:bCs/>
          <w:szCs w:val="22"/>
        </w:rPr>
      </w:pPr>
    </w:p>
    <w:p w14:paraId="59F37A4F" w14:textId="77777777" w:rsidR="00EE4550" w:rsidRPr="005E4682" w:rsidRDefault="00EE4550" w:rsidP="0062384D">
      <w:pPr>
        <w:rPr>
          <w:bCs/>
          <w:szCs w:val="22"/>
        </w:rPr>
      </w:pPr>
    </w:p>
    <w:p w14:paraId="6CA7FBCB" w14:textId="77777777" w:rsidR="00EE4550" w:rsidRDefault="00EE4550" w:rsidP="00EE4550">
      <w:pPr>
        <w:pStyle w:val="xmsonormal"/>
      </w:pPr>
      <w:r>
        <w:rPr>
          <w:rFonts w:ascii="Arial" w:hAnsi="Arial" w:cs="Arial"/>
          <w:b/>
          <w:bCs/>
          <w:color w:val="385623"/>
          <w:sz w:val="24"/>
          <w:szCs w:val="24"/>
        </w:rPr>
        <w:t>Brian Kennedy</w:t>
      </w:r>
    </w:p>
    <w:p w14:paraId="03738573" w14:textId="77777777" w:rsidR="00EE4550" w:rsidRDefault="00EE4550" w:rsidP="00EE4550">
      <w:pPr>
        <w:pStyle w:val="xmsonormal"/>
      </w:pPr>
      <w:r>
        <w:rPr>
          <w:rFonts w:ascii="Arial" w:hAnsi="Arial" w:cs="Arial"/>
          <w:b/>
          <w:bCs/>
          <w:color w:val="385623"/>
          <w:sz w:val="24"/>
          <w:szCs w:val="24"/>
        </w:rPr>
        <w:t>Secretary</w:t>
      </w:r>
    </w:p>
    <w:p w14:paraId="01D33312" w14:textId="77777777" w:rsidR="00EE4550" w:rsidRDefault="00EE4550" w:rsidP="00EE4550">
      <w:pPr>
        <w:pStyle w:val="xmsonormal"/>
      </w:pPr>
      <w:r>
        <w:rPr>
          <w:rFonts w:ascii="Arial" w:hAnsi="Arial" w:cs="Arial"/>
          <w:b/>
          <w:bCs/>
          <w:color w:val="385623"/>
          <w:sz w:val="24"/>
          <w:szCs w:val="24"/>
        </w:rPr>
        <w:t>UDR Benevolent Fund</w:t>
      </w:r>
    </w:p>
    <w:p w14:paraId="1E5AE60D" w14:textId="77777777" w:rsidR="00EE4550" w:rsidRDefault="00EE4550" w:rsidP="00EE4550">
      <w:pPr>
        <w:pStyle w:val="xmsonormal"/>
      </w:pPr>
      <w:r>
        <w:rPr>
          <w:rFonts w:ascii="Arial" w:hAnsi="Arial" w:cs="Arial"/>
          <w:b/>
          <w:bCs/>
          <w:color w:val="385623"/>
          <w:sz w:val="24"/>
          <w:szCs w:val="24"/>
        </w:rPr>
        <w:t>Anderson House</w:t>
      </w:r>
    </w:p>
    <w:p w14:paraId="20383028" w14:textId="77777777" w:rsidR="00EE4550" w:rsidRDefault="00EE4550" w:rsidP="00EE4550">
      <w:pPr>
        <w:pStyle w:val="xmsonormal"/>
      </w:pPr>
      <w:r>
        <w:rPr>
          <w:rFonts w:ascii="Arial" w:hAnsi="Arial" w:cs="Arial"/>
          <w:b/>
          <w:bCs/>
          <w:color w:val="385623"/>
          <w:sz w:val="24"/>
          <w:szCs w:val="24"/>
        </w:rPr>
        <w:t>Palace Barracks</w:t>
      </w:r>
    </w:p>
    <w:p w14:paraId="269C3830" w14:textId="77777777" w:rsidR="00EE4550" w:rsidRDefault="00EE4550" w:rsidP="00EE4550">
      <w:pPr>
        <w:pStyle w:val="xmsonormal"/>
      </w:pPr>
      <w:r>
        <w:rPr>
          <w:rFonts w:ascii="Arial" w:hAnsi="Arial" w:cs="Arial"/>
          <w:b/>
          <w:bCs/>
          <w:color w:val="385623"/>
          <w:sz w:val="24"/>
          <w:szCs w:val="24"/>
        </w:rPr>
        <w:t>Holywood</w:t>
      </w:r>
    </w:p>
    <w:p w14:paraId="5224521E" w14:textId="77777777" w:rsidR="00EE4550" w:rsidRDefault="00EE4550" w:rsidP="00EE4550">
      <w:pPr>
        <w:pStyle w:val="xmsonormal"/>
      </w:pPr>
      <w:r>
        <w:rPr>
          <w:rFonts w:ascii="Arial" w:hAnsi="Arial" w:cs="Arial"/>
          <w:b/>
          <w:bCs/>
          <w:color w:val="385623"/>
          <w:sz w:val="24"/>
          <w:szCs w:val="24"/>
        </w:rPr>
        <w:t>Co. Down</w:t>
      </w:r>
    </w:p>
    <w:p w14:paraId="566F2A14" w14:textId="77777777" w:rsidR="00EE4550" w:rsidRDefault="00EE4550" w:rsidP="00EE4550">
      <w:pPr>
        <w:pStyle w:val="xmsonormal"/>
      </w:pPr>
      <w:proofErr w:type="spellStart"/>
      <w:r>
        <w:rPr>
          <w:rFonts w:ascii="Arial" w:hAnsi="Arial" w:cs="Arial"/>
          <w:b/>
          <w:bCs/>
          <w:color w:val="385623"/>
          <w:sz w:val="24"/>
          <w:szCs w:val="24"/>
        </w:rPr>
        <w:t>BT18</w:t>
      </w:r>
      <w:proofErr w:type="spellEnd"/>
      <w:r>
        <w:rPr>
          <w:rFonts w:ascii="Arial" w:hAnsi="Arial" w:cs="Arial"/>
          <w:b/>
          <w:bCs/>
          <w:color w:val="385623"/>
          <w:sz w:val="24"/>
          <w:szCs w:val="24"/>
        </w:rPr>
        <w:t xml:space="preserve"> </w:t>
      </w:r>
      <w:proofErr w:type="spellStart"/>
      <w:r>
        <w:rPr>
          <w:rFonts w:ascii="Arial" w:hAnsi="Arial" w:cs="Arial"/>
          <w:b/>
          <w:bCs/>
          <w:color w:val="385623"/>
          <w:sz w:val="24"/>
          <w:szCs w:val="24"/>
        </w:rPr>
        <w:t>9QA</w:t>
      </w:r>
      <w:proofErr w:type="spellEnd"/>
      <w:r>
        <w:rPr>
          <w:rFonts w:ascii="Arial" w:hAnsi="Arial" w:cs="Arial"/>
          <w:color w:val="385623"/>
          <w:sz w:val="24"/>
          <w:szCs w:val="24"/>
        </w:rPr>
        <w:t xml:space="preserve"> </w:t>
      </w:r>
    </w:p>
    <w:p w14:paraId="01AE31AA" w14:textId="77777777" w:rsidR="00EE4550" w:rsidRDefault="00EE4550" w:rsidP="00EE4550">
      <w:pPr>
        <w:pStyle w:val="xmsonormal"/>
      </w:pPr>
      <w:r>
        <w:rPr>
          <w:rFonts w:ascii="Arial" w:hAnsi="Arial" w:cs="Arial"/>
          <w:color w:val="385623"/>
          <w:sz w:val="24"/>
          <w:szCs w:val="24"/>
        </w:rPr>
        <w:t> </w:t>
      </w:r>
    </w:p>
    <w:p w14:paraId="12B3E58E" w14:textId="30C7D9D7" w:rsidR="00EE4550" w:rsidRDefault="00EE4550" w:rsidP="00EE4550">
      <w:pPr>
        <w:pStyle w:val="xmsonormal"/>
        <w:rPr>
          <w:rFonts w:ascii="Arial" w:hAnsi="Arial" w:cs="Arial"/>
          <w:b/>
          <w:bCs/>
          <w:color w:val="385623"/>
          <w:sz w:val="24"/>
          <w:szCs w:val="24"/>
        </w:rPr>
      </w:pPr>
      <w:r>
        <w:rPr>
          <w:rFonts w:ascii="Arial" w:hAnsi="Arial" w:cs="Arial"/>
          <w:b/>
          <w:bCs/>
          <w:color w:val="385623"/>
          <w:sz w:val="24"/>
          <w:szCs w:val="24"/>
        </w:rPr>
        <w:t>Mob  </w:t>
      </w:r>
      <w:proofErr w:type="gramStart"/>
      <w:r>
        <w:rPr>
          <w:rFonts w:ascii="Arial" w:hAnsi="Arial" w:cs="Arial"/>
          <w:b/>
          <w:bCs/>
          <w:color w:val="385623"/>
          <w:sz w:val="24"/>
          <w:szCs w:val="24"/>
        </w:rPr>
        <w:t>  :</w:t>
      </w:r>
      <w:proofErr w:type="gramEnd"/>
      <w:r>
        <w:rPr>
          <w:rFonts w:ascii="Arial" w:hAnsi="Arial" w:cs="Arial"/>
          <w:b/>
          <w:bCs/>
          <w:color w:val="385623"/>
          <w:sz w:val="24"/>
          <w:szCs w:val="24"/>
        </w:rPr>
        <w:t xml:space="preserve">  </w:t>
      </w:r>
      <w:r w:rsidR="008C4B30" w:rsidRPr="008C4B30">
        <w:rPr>
          <w:rFonts w:ascii="Arial" w:hAnsi="Arial" w:cs="Arial"/>
          <w:b/>
          <w:bCs/>
          <w:sz w:val="24"/>
          <w:szCs w:val="24"/>
          <w:shd w:val="clear" w:color="auto" w:fill="FFFFFF"/>
        </w:rPr>
        <w:t>07720677838</w:t>
      </w:r>
      <w:r w:rsidR="008C4B30" w:rsidRPr="006E3164">
        <w:rPr>
          <w:rFonts w:ascii="Arial" w:hAnsi="Arial" w:cs="Arial"/>
          <w:b/>
          <w:bCs/>
          <w:color w:val="FF0000"/>
          <w:sz w:val="24"/>
          <w:szCs w:val="24"/>
        </w:rPr>
        <w:t xml:space="preserve"> </w:t>
      </w:r>
      <w:r w:rsidRPr="006E3164">
        <w:rPr>
          <w:rFonts w:ascii="Arial" w:hAnsi="Arial" w:cs="Arial"/>
          <w:b/>
          <w:bCs/>
          <w:color w:val="FF0000"/>
          <w:sz w:val="24"/>
          <w:szCs w:val="24"/>
        </w:rPr>
        <w:t>(</w:t>
      </w:r>
      <w:r w:rsidR="000D256B">
        <w:rPr>
          <w:rFonts w:ascii="Arial" w:hAnsi="Arial" w:cs="Arial"/>
          <w:b/>
          <w:bCs/>
          <w:color w:val="FF0000"/>
          <w:sz w:val="24"/>
          <w:szCs w:val="24"/>
        </w:rPr>
        <w:t>Office</w:t>
      </w:r>
      <w:r w:rsidRPr="006E3164">
        <w:rPr>
          <w:rFonts w:ascii="Arial" w:hAnsi="Arial" w:cs="Arial"/>
          <w:b/>
          <w:bCs/>
          <w:color w:val="FF0000"/>
          <w:sz w:val="24"/>
          <w:szCs w:val="24"/>
        </w:rPr>
        <w:t>)</w:t>
      </w:r>
    </w:p>
    <w:p w14:paraId="1A7A452B" w14:textId="77777777" w:rsidR="00EE4550" w:rsidRDefault="00EE4550" w:rsidP="00EE4550">
      <w:pPr>
        <w:rPr>
          <w:rFonts w:cs="Arial"/>
          <w:b/>
          <w:bCs/>
          <w:color w:val="385623"/>
          <w:sz w:val="24"/>
          <w:szCs w:val="24"/>
        </w:rPr>
      </w:pPr>
      <w:proofErr w:type="gramStart"/>
      <w:r>
        <w:rPr>
          <w:rFonts w:cs="Arial"/>
          <w:b/>
          <w:bCs/>
          <w:color w:val="385623"/>
          <w:sz w:val="24"/>
          <w:szCs w:val="24"/>
        </w:rPr>
        <w:t>Email  :</w:t>
      </w:r>
      <w:proofErr w:type="gramEnd"/>
      <w:r>
        <w:rPr>
          <w:rFonts w:cs="Arial"/>
          <w:b/>
          <w:bCs/>
          <w:color w:val="385623"/>
          <w:sz w:val="24"/>
          <w:szCs w:val="24"/>
        </w:rPr>
        <w:t xml:space="preserve"> </w:t>
      </w:r>
      <w:hyperlink r:id="rId10" w:history="1">
        <w:r w:rsidR="000D256B" w:rsidRPr="002D4024">
          <w:rPr>
            <w:rStyle w:val="Hyperlink"/>
            <w:rFonts w:cs="Arial"/>
            <w:b/>
            <w:bCs/>
            <w:sz w:val="24"/>
            <w:szCs w:val="24"/>
          </w:rPr>
          <w:t>udrbenfund@outlook.com</w:t>
        </w:r>
      </w:hyperlink>
      <w:r>
        <w:rPr>
          <w:rFonts w:cs="Arial"/>
          <w:b/>
          <w:bCs/>
          <w:color w:val="385623"/>
          <w:sz w:val="24"/>
          <w:szCs w:val="24"/>
        </w:rPr>
        <w:t xml:space="preserve"> (Office)</w:t>
      </w:r>
    </w:p>
    <w:p w14:paraId="5FBC3F29" w14:textId="2EEFA544" w:rsidR="00EE4550" w:rsidRDefault="00EE4550" w:rsidP="0062384D">
      <w:pPr>
        <w:rPr>
          <w:bCs/>
          <w:szCs w:val="22"/>
        </w:rPr>
      </w:pPr>
    </w:p>
    <w:p w14:paraId="3AA400A3" w14:textId="75C2AA23" w:rsidR="008C4B30" w:rsidRDefault="008C4B30" w:rsidP="0062384D">
      <w:pPr>
        <w:rPr>
          <w:bCs/>
          <w:szCs w:val="22"/>
        </w:rPr>
      </w:pPr>
    </w:p>
    <w:p w14:paraId="4805EA97" w14:textId="26056FA9" w:rsidR="008C4B30" w:rsidRDefault="008C4B30" w:rsidP="0062384D">
      <w:pPr>
        <w:rPr>
          <w:bCs/>
          <w:szCs w:val="22"/>
        </w:rPr>
      </w:pPr>
    </w:p>
    <w:p w14:paraId="399960D7" w14:textId="4C24E5A8" w:rsidR="008C4B30" w:rsidRDefault="008C4B30" w:rsidP="0062384D">
      <w:pPr>
        <w:rPr>
          <w:bCs/>
          <w:szCs w:val="22"/>
        </w:rPr>
      </w:pPr>
    </w:p>
    <w:p w14:paraId="3E8B37CC" w14:textId="7DE857CF" w:rsidR="008C4B30" w:rsidRDefault="008C4B30" w:rsidP="0062384D">
      <w:pPr>
        <w:rPr>
          <w:bCs/>
          <w:szCs w:val="22"/>
        </w:rPr>
      </w:pPr>
    </w:p>
    <w:p w14:paraId="557DA412" w14:textId="500C3AC1" w:rsidR="008C4B30" w:rsidRDefault="008C4B30" w:rsidP="0062384D">
      <w:pPr>
        <w:rPr>
          <w:bCs/>
          <w:szCs w:val="22"/>
        </w:rPr>
      </w:pPr>
    </w:p>
    <w:p w14:paraId="0036CD64" w14:textId="51722F8C" w:rsidR="008C4B30" w:rsidRDefault="008C4B30" w:rsidP="0062384D">
      <w:pPr>
        <w:rPr>
          <w:bCs/>
          <w:szCs w:val="22"/>
        </w:rPr>
      </w:pPr>
    </w:p>
    <w:p w14:paraId="2496ECDF" w14:textId="4D09F529" w:rsidR="008C4B30" w:rsidRDefault="008C4B30" w:rsidP="0062384D">
      <w:pPr>
        <w:rPr>
          <w:bCs/>
          <w:szCs w:val="22"/>
        </w:rPr>
      </w:pPr>
    </w:p>
    <w:p w14:paraId="120F110C" w14:textId="670DA318" w:rsidR="008C4B30" w:rsidRDefault="008C4B30" w:rsidP="0062384D">
      <w:pPr>
        <w:rPr>
          <w:bCs/>
          <w:szCs w:val="22"/>
        </w:rPr>
      </w:pPr>
    </w:p>
    <w:p w14:paraId="1136B03B" w14:textId="7A13791C" w:rsidR="008C4B30" w:rsidRDefault="008C4B30" w:rsidP="0062384D">
      <w:pPr>
        <w:rPr>
          <w:bCs/>
          <w:szCs w:val="22"/>
        </w:rPr>
      </w:pPr>
    </w:p>
    <w:p w14:paraId="581A116B" w14:textId="7B1B2596" w:rsidR="008C4B30" w:rsidRDefault="008C4B30" w:rsidP="0062384D">
      <w:pPr>
        <w:rPr>
          <w:bCs/>
          <w:szCs w:val="22"/>
        </w:rPr>
      </w:pPr>
    </w:p>
    <w:p w14:paraId="5B7DE506" w14:textId="07C80900" w:rsidR="008C4B30" w:rsidRDefault="008C4B30" w:rsidP="0062384D">
      <w:pPr>
        <w:rPr>
          <w:bCs/>
          <w:szCs w:val="22"/>
        </w:rPr>
      </w:pPr>
    </w:p>
    <w:p w14:paraId="200DF51B" w14:textId="5280D7D0" w:rsidR="008C4B30" w:rsidRDefault="008C4B30" w:rsidP="0062384D">
      <w:pPr>
        <w:rPr>
          <w:bCs/>
          <w:szCs w:val="22"/>
        </w:rPr>
      </w:pPr>
    </w:p>
    <w:p w14:paraId="33E41996" w14:textId="50B64CDC" w:rsidR="008C4B30" w:rsidRDefault="008C4B30" w:rsidP="0062384D">
      <w:pPr>
        <w:rPr>
          <w:bCs/>
          <w:szCs w:val="22"/>
        </w:rPr>
      </w:pPr>
    </w:p>
    <w:p w14:paraId="7CAF64B1" w14:textId="6FB6D328" w:rsidR="008C4B30" w:rsidRDefault="008C4B30" w:rsidP="0062384D">
      <w:pPr>
        <w:rPr>
          <w:bCs/>
          <w:szCs w:val="22"/>
        </w:rPr>
      </w:pPr>
    </w:p>
    <w:p w14:paraId="53CFA548" w14:textId="6004AFD1" w:rsidR="008C4B30" w:rsidRDefault="008C4B30" w:rsidP="0062384D">
      <w:pPr>
        <w:rPr>
          <w:bCs/>
          <w:szCs w:val="22"/>
        </w:rPr>
      </w:pPr>
    </w:p>
    <w:p w14:paraId="2ED9DE03" w14:textId="7726E0F1" w:rsidR="008C4B30" w:rsidRDefault="008C4B30" w:rsidP="0062384D">
      <w:pPr>
        <w:rPr>
          <w:bCs/>
          <w:szCs w:val="22"/>
        </w:rPr>
      </w:pPr>
    </w:p>
    <w:p w14:paraId="2990852C" w14:textId="2851BA22" w:rsidR="008C4B30" w:rsidRDefault="008C4B30" w:rsidP="0062384D">
      <w:pPr>
        <w:rPr>
          <w:bCs/>
          <w:szCs w:val="22"/>
        </w:rPr>
      </w:pPr>
    </w:p>
    <w:p w14:paraId="625E7953" w14:textId="5D615039" w:rsidR="008C4B30" w:rsidRDefault="008C4B30" w:rsidP="0062384D">
      <w:pPr>
        <w:rPr>
          <w:bCs/>
          <w:szCs w:val="22"/>
        </w:rPr>
      </w:pPr>
    </w:p>
    <w:p w14:paraId="794F8A32" w14:textId="7B75AB27" w:rsidR="008C4B30" w:rsidRDefault="008C4B30" w:rsidP="0062384D">
      <w:pPr>
        <w:rPr>
          <w:bCs/>
          <w:szCs w:val="22"/>
        </w:rPr>
      </w:pPr>
    </w:p>
    <w:p w14:paraId="6C33F545" w14:textId="20554CE2" w:rsidR="008C4B30" w:rsidRDefault="008C4B30" w:rsidP="0062384D">
      <w:pPr>
        <w:rPr>
          <w:bCs/>
          <w:szCs w:val="22"/>
        </w:rPr>
      </w:pPr>
    </w:p>
    <w:p w14:paraId="0373347A" w14:textId="75B0CC89" w:rsidR="008C4B30" w:rsidRDefault="008C4B30" w:rsidP="0062384D">
      <w:pPr>
        <w:rPr>
          <w:bCs/>
          <w:szCs w:val="22"/>
        </w:rPr>
      </w:pPr>
    </w:p>
    <w:p w14:paraId="1AA3A805" w14:textId="13719239" w:rsidR="008C4B30" w:rsidRDefault="008C4B30" w:rsidP="0062384D">
      <w:pPr>
        <w:rPr>
          <w:bCs/>
          <w:szCs w:val="22"/>
        </w:rPr>
      </w:pPr>
    </w:p>
    <w:p w14:paraId="07035659" w14:textId="26144C4E" w:rsidR="008C4B30" w:rsidRDefault="008C4B30" w:rsidP="0062384D">
      <w:pPr>
        <w:rPr>
          <w:bCs/>
          <w:szCs w:val="22"/>
        </w:rPr>
      </w:pPr>
    </w:p>
    <w:p w14:paraId="73C01A1C" w14:textId="2BB692D8" w:rsidR="008C4B30" w:rsidRDefault="008C4B30" w:rsidP="0062384D">
      <w:pPr>
        <w:rPr>
          <w:bCs/>
          <w:szCs w:val="22"/>
        </w:rPr>
      </w:pPr>
    </w:p>
    <w:p w14:paraId="162C26E3" w14:textId="36DC91B5" w:rsidR="008C4B30" w:rsidRDefault="008C4B30" w:rsidP="0062384D">
      <w:pPr>
        <w:rPr>
          <w:bCs/>
          <w:szCs w:val="22"/>
        </w:rPr>
      </w:pPr>
    </w:p>
    <w:p w14:paraId="008B2DBF" w14:textId="77777777" w:rsidR="008C4B30" w:rsidRDefault="008C4B30" w:rsidP="008C4B30">
      <w:pPr>
        <w:jc w:val="center"/>
        <w:rPr>
          <w:rFonts w:cs="Arial"/>
          <w:b/>
          <w:bCs/>
          <w:color w:val="70AD47" w:themeColor="accent6"/>
          <w:sz w:val="28"/>
          <w:szCs w:val="28"/>
        </w:rPr>
      </w:pPr>
      <w:r w:rsidRPr="00F81325">
        <w:rPr>
          <w:rFonts w:cs="Arial"/>
          <w:b/>
          <w:bCs/>
          <w:color w:val="70AD47" w:themeColor="accent6"/>
          <w:sz w:val="28"/>
          <w:szCs w:val="28"/>
        </w:rPr>
        <w:t>Health Scheme – Expression of Interest</w:t>
      </w:r>
    </w:p>
    <w:tbl>
      <w:tblPr>
        <w:tblStyle w:val="TableGrid"/>
        <w:tblW w:w="9241" w:type="dxa"/>
        <w:tblLook w:val="04A0" w:firstRow="1" w:lastRow="0" w:firstColumn="1" w:lastColumn="0" w:noHBand="0" w:noVBand="1"/>
      </w:tblPr>
      <w:tblGrid>
        <w:gridCol w:w="1696"/>
        <w:gridCol w:w="1957"/>
        <w:gridCol w:w="1082"/>
        <w:gridCol w:w="493"/>
        <w:gridCol w:w="351"/>
        <w:gridCol w:w="595"/>
        <w:gridCol w:w="554"/>
        <w:gridCol w:w="515"/>
        <w:gridCol w:w="511"/>
        <w:gridCol w:w="916"/>
        <w:gridCol w:w="571"/>
      </w:tblGrid>
      <w:tr w:rsidR="008C4B30" w14:paraId="2F6738B7" w14:textId="77777777" w:rsidTr="00223D32">
        <w:trPr>
          <w:trHeight w:val="673"/>
        </w:trPr>
        <w:tc>
          <w:tcPr>
            <w:tcW w:w="1696" w:type="dxa"/>
          </w:tcPr>
          <w:p w14:paraId="76669947" w14:textId="77777777" w:rsidR="008C4B30" w:rsidRPr="00410CDB" w:rsidRDefault="008C4B30" w:rsidP="00223D32">
            <w:pPr>
              <w:rPr>
                <w:rFonts w:cs="Arial"/>
                <w:b/>
                <w:bCs/>
                <w:color w:val="70AD47" w:themeColor="accent6"/>
                <w:sz w:val="24"/>
                <w:szCs w:val="24"/>
              </w:rPr>
            </w:pPr>
            <w:r w:rsidRPr="00410CDB">
              <w:rPr>
                <w:rFonts w:cs="Arial"/>
                <w:b/>
                <w:bCs/>
                <w:color w:val="70AD47" w:themeColor="accent6"/>
                <w:sz w:val="24"/>
                <w:szCs w:val="24"/>
              </w:rPr>
              <w:t>Name</w:t>
            </w:r>
          </w:p>
          <w:p w14:paraId="59132F08" w14:textId="77777777" w:rsidR="008C4B30" w:rsidRDefault="008C4B30" w:rsidP="00223D32">
            <w:pPr>
              <w:jc w:val="center"/>
              <w:rPr>
                <w:rFonts w:cs="Arial"/>
                <w:b/>
                <w:bCs/>
                <w:color w:val="70AD47" w:themeColor="accent6"/>
                <w:sz w:val="28"/>
                <w:szCs w:val="28"/>
              </w:rPr>
            </w:pPr>
          </w:p>
        </w:tc>
        <w:tc>
          <w:tcPr>
            <w:tcW w:w="7545" w:type="dxa"/>
            <w:gridSpan w:val="10"/>
          </w:tcPr>
          <w:p w14:paraId="50001D0C" w14:textId="77777777" w:rsidR="008C4B30" w:rsidRDefault="008C4B30" w:rsidP="00223D32">
            <w:pPr>
              <w:jc w:val="center"/>
              <w:rPr>
                <w:rFonts w:cs="Arial"/>
                <w:b/>
                <w:bCs/>
                <w:color w:val="70AD47" w:themeColor="accent6"/>
                <w:sz w:val="28"/>
                <w:szCs w:val="28"/>
              </w:rPr>
            </w:pPr>
          </w:p>
        </w:tc>
      </w:tr>
      <w:tr w:rsidR="008C4B30" w14:paraId="5521302C" w14:textId="77777777" w:rsidTr="00223D32">
        <w:trPr>
          <w:trHeight w:val="699"/>
        </w:trPr>
        <w:tc>
          <w:tcPr>
            <w:tcW w:w="1696" w:type="dxa"/>
            <w:vMerge w:val="restart"/>
          </w:tcPr>
          <w:p w14:paraId="25F798C7" w14:textId="77777777" w:rsidR="008C4B30" w:rsidRDefault="008C4B30" w:rsidP="00223D32">
            <w:pPr>
              <w:rPr>
                <w:rFonts w:cs="Arial"/>
                <w:b/>
                <w:bCs/>
                <w:color w:val="70AD47" w:themeColor="accent6"/>
                <w:sz w:val="24"/>
                <w:szCs w:val="24"/>
              </w:rPr>
            </w:pPr>
            <w:r w:rsidRPr="00410CDB">
              <w:rPr>
                <w:rFonts w:cs="Arial"/>
                <w:b/>
                <w:bCs/>
                <w:color w:val="70AD47" w:themeColor="accent6"/>
                <w:sz w:val="24"/>
                <w:szCs w:val="24"/>
              </w:rPr>
              <w:t>Address</w:t>
            </w:r>
          </w:p>
          <w:p w14:paraId="26ACCB08" w14:textId="77777777" w:rsidR="008C4B30" w:rsidRDefault="008C4B30" w:rsidP="00223D32">
            <w:pPr>
              <w:rPr>
                <w:rFonts w:cs="Arial"/>
                <w:b/>
                <w:bCs/>
                <w:color w:val="70AD47" w:themeColor="accent6"/>
                <w:sz w:val="24"/>
                <w:szCs w:val="24"/>
              </w:rPr>
            </w:pPr>
          </w:p>
          <w:p w14:paraId="4DF5C959" w14:textId="77777777" w:rsidR="008C4B30" w:rsidRPr="00410CDB" w:rsidRDefault="008C4B30" w:rsidP="00223D32">
            <w:pPr>
              <w:rPr>
                <w:rFonts w:cs="Arial"/>
                <w:b/>
                <w:bCs/>
                <w:color w:val="70AD47" w:themeColor="accent6"/>
                <w:sz w:val="24"/>
                <w:szCs w:val="24"/>
              </w:rPr>
            </w:pPr>
            <w:r>
              <w:rPr>
                <w:rFonts w:cs="Arial"/>
                <w:b/>
                <w:bCs/>
                <w:color w:val="70AD47" w:themeColor="accent6"/>
                <w:sz w:val="24"/>
                <w:szCs w:val="24"/>
              </w:rPr>
              <w:t>(Including Post Code)</w:t>
            </w:r>
          </w:p>
          <w:p w14:paraId="693A3432" w14:textId="77777777" w:rsidR="008C4B30" w:rsidRPr="00410CDB" w:rsidRDefault="008C4B30" w:rsidP="00223D32">
            <w:pPr>
              <w:jc w:val="center"/>
              <w:rPr>
                <w:rFonts w:cs="Arial"/>
                <w:b/>
                <w:bCs/>
                <w:color w:val="70AD47" w:themeColor="accent6"/>
                <w:sz w:val="24"/>
                <w:szCs w:val="24"/>
              </w:rPr>
            </w:pPr>
          </w:p>
          <w:p w14:paraId="78F14C56" w14:textId="77777777" w:rsidR="008C4B30" w:rsidRPr="00410CDB" w:rsidRDefault="008C4B30" w:rsidP="00223D32">
            <w:pPr>
              <w:jc w:val="center"/>
              <w:rPr>
                <w:rFonts w:cs="Arial"/>
                <w:b/>
                <w:bCs/>
                <w:color w:val="70AD47" w:themeColor="accent6"/>
                <w:sz w:val="24"/>
                <w:szCs w:val="24"/>
              </w:rPr>
            </w:pPr>
          </w:p>
          <w:p w14:paraId="5C0A67D7" w14:textId="77777777" w:rsidR="008C4B30" w:rsidRPr="00410CDB" w:rsidRDefault="008C4B30" w:rsidP="00223D32">
            <w:pPr>
              <w:jc w:val="center"/>
              <w:rPr>
                <w:rFonts w:cs="Arial"/>
                <w:b/>
                <w:bCs/>
                <w:color w:val="70AD47" w:themeColor="accent6"/>
                <w:sz w:val="24"/>
                <w:szCs w:val="24"/>
              </w:rPr>
            </w:pPr>
          </w:p>
          <w:p w14:paraId="163E92D4" w14:textId="77777777" w:rsidR="008C4B30" w:rsidRDefault="008C4B30" w:rsidP="00223D32">
            <w:pPr>
              <w:rPr>
                <w:rFonts w:cs="Arial"/>
                <w:b/>
                <w:bCs/>
                <w:color w:val="70AD47" w:themeColor="accent6"/>
                <w:sz w:val="24"/>
                <w:szCs w:val="24"/>
              </w:rPr>
            </w:pPr>
          </w:p>
          <w:p w14:paraId="79937BD2" w14:textId="77777777" w:rsidR="008C4B30" w:rsidRDefault="008C4B30" w:rsidP="00223D32">
            <w:pPr>
              <w:rPr>
                <w:rFonts w:cs="Arial"/>
                <w:b/>
                <w:bCs/>
                <w:color w:val="70AD47" w:themeColor="accent6"/>
                <w:sz w:val="24"/>
                <w:szCs w:val="24"/>
              </w:rPr>
            </w:pPr>
          </w:p>
          <w:p w14:paraId="2A0218F5" w14:textId="77777777" w:rsidR="008C4B30" w:rsidRDefault="008C4B30" w:rsidP="00223D32">
            <w:pPr>
              <w:rPr>
                <w:rFonts w:cs="Arial"/>
                <w:b/>
                <w:bCs/>
                <w:color w:val="70AD47" w:themeColor="accent6"/>
                <w:sz w:val="24"/>
                <w:szCs w:val="24"/>
              </w:rPr>
            </w:pPr>
          </w:p>
          <w:p w14:paraId="2D84379C" w14:textId="77777777" w:rsidR="008C4B30" w:rsidRDefault="008C4B30" w:rsidP="00223D32">
            <w:pPr>
              <w:rPr>
                <w:rFonts w:cs="Arial"/>
                <w:b/>
                <w:bCs/>
                <w:color w:val="70AD47" w:themeColor="accent6"/>
                <w:sz w:val="24"/>
                <w:szCs w:val="24"/>
              </w:rPr>
            </w:pPr>
          </w:p>
          <w:p w14:paraId="445635E3" w14:textId="77777777" w:rsidR="008C4B30" w:rsidRPr="00410CDB" w:rsidRDefault="008C4B30" w:rsidP="00223D32">
            <w:pPr>
              <w:rPr>
                <w:rFonts w:cs="Arial"/>
                <w:b/>
                <w:bCs/>
                <w:color w:val="70AD47" w:themeColor="accent6"/>
                <w:sz w:val="24"/>
                <w:szCs w:val="24"/>
              </w:rPr>
            </w:pPr>
            <w:r w:rsidRPr="00410CDB">
              <w:rPr>
                <w:rFonts w:cs="Arial"/>
                <w:b/>
                <w:bCs/>
                <w:color w:val="70AD47" w:themeColor="accent6"/>
                <w:sz w:val="24"/>
                <w:szCs w:val="24"/>
              </w:rPr>
              <w:t xml:space="preserve">Telephone </w:t>
            </w:r>
          </w:p>
        </w:tc>
        <w:tc>
          <w:tcPr>
            <w:tcW w:w="7545" w:type="dxa"/>
            <w:gridSpan w:val="10"/>
          </w:tcPr>
          <w:p w14:paraId="3A5E139E" w14:textId="77777777" w:rsidR="008C4B30" w:rsidRDefault="008C4B30" w:rsidP="00223D32">
            <w:pPr>
              <w:jc w:val="center"/>
              <w:rPr>
                <w:rFonts w:cs="Arial"/>
                <w:b/>
                <w:bCs/>
                <w:color w:val="70AD47" w:themeColor="accent6"/>
                <w:sz w:val="28"/>
                <w:szCs w:val="28"/>
              </w:rPr>
            </w:pPr>
          </w:p>
          <w:p w14:paraId="4623592F" w14:textId="77777777" w:rsidR="008C4B30" w:rsidRDefault="008C4B30" w:rsidP="00223D32">
            <w:pPr>
              <w:jc w:val="center"/>
              <w:rPr>
                <w:rFonts w:cs="Arial"/>
                <w:b/>
                <w:bCs/>
                <w:color w:val="70AD47" w:themeColor="accent6"/>
                <w:sz w:val="28"/>
                <w:szCs w:val="28"/>
              </w:rPr>
            </w:pPr>
          </w:p>
        </w:tc>
      </w:tr>
      <w:tr w:rsidR="008C4B30" w14:paraId="43573EB7" w14:textId="77777777" w:rsidTr="00223D32">
        <w:trPr>
          <w:trHeight w:val="699"/>
        </w:trPr>
        <w:tc>
          <w:tcPr>
            <w:tcW w:w="1696" w:type="dxa"/>
            <w:vMerge/>
          </w:tcPr>
          <w:p w14:paraId="7541E87D" w14:textId="77777777" w:rsidR="008C4B30" w:rsidRDefault="008C4B30" w:rsidP="00223D32">
            <w:pPr>
              <w:jc w:val="center"/>
              <w:rPr>
                <w:rFonts w:cs="Arial"/>
                <w:b/>
                <w:bCs/>
                <w:color w:val="70AD47" w:themeColor="accent6"/>
                <w:sz w:val="28"/>
                <w:szCs w:val="28"/>
              </w:rPr>
            </w:pPr>
          </w:p>
        </w:tc>
        <w:tc>
          <w:tcPr>
            <w:tcW w:w="7545" w:type="dxa"/>
            <w:gridSpan w:val="10"/>
          </w:tcPr>
          <w:p w14:paraId="7C8101D0" w14:textId="77777777" w:rsidR="008C4B30" w:rsidRDefault="008C4B30" w:rsidP="00223D32">
            <w:pPr>
              <w:jc w:val="center"/>
              <w:rPr>
                <w:rFonts w:cs="Arial"/>
                <w:b/>
                <w:bCs/>
                <w:color w:val="70AD47" w:themeColor="accent6"/>
                <w:sz w:val="28"/>
                <w:szCs w:val="28"/>
              </w:rPr>
            </w:pPr>
          </w:p>
          <w:p w14:paraId="7C2F72E2" w14:textId="77777777" w:rsidR="008C4B30" w:rsidRDefault="008C4B30" w:rsidP="00223D32">
            <w:pPr>
              <w:jc w:val="center"/>
              <w:rPr>
                <w:rFonts w:cs="Arial"/>
                <w:b/>
                <w:bCs/>
                <w:color w:val="70AD47" w:themeColor="accent6"/>
                <w:sz w:val="28"/>
                <w:szCs w:val="28"/>
              </w:rPr>
            </w:pPr>
          </w:p>
        </w:tc>
      </w:tr>
      <w:tr w:rsidR="008C4B30" w14:paraId="6C4E596C" w14:textId="77777777" w:rsidTr="00223D32">
        <w:trPr>
          <w:trHeight w:val="716"/>
        </w:trPr>
        <w:tc>
          <w:tcPr>
            <w:tcW w:w="1696" w:type="dxa"/>
            <w:vMerge/>
          </w:tcPr>
          <w:p w14:paraId="050DBAA4" w14:textId="77777777" w:rsidR="008C4B30" w:rsidRDefault="008C4B30" w:rsidP="00223D32">
            <w:pPr>
              <w:jc w:val="center"/>
              <w:rPr>
                <w:rFonts w:cs="Arial"/>
                <w:b/>
                <w:bCs/>
                <w:color w:val="70AD47" w:themeColor="accent6"/>
                <w:sz w:val="28"/>
                <w:szCs w:val="28"/>
              </w:rPr>
            </w:pPr>
          </w:p>
        </w:tc>
        <w:tc>
          <w:tcPr>
            <w:tcW w:w="7545" w:type="dxa"/>
            <w:gridSpan w:val="10"/>
          </w:tcPr>
          <w:p w14:paraId="7ABDD5FB" w14:textId="77777777" w:rsidR="008C4B30" w:rsidRDefault="008C4B30" w:rsidP="00223D32">
            <w:pPr>
              <w:jc w:val="center"/>
              <w:rPr>
                <w:rFonts w:cs="Arial"/>
                <w:b/>
                <w:bCs/>
                <w:color w:val="70AD47" w:themeColor="accent6"/>
                <w:sz w:val="28"/>
                <w:szCs w:val="28"/>
              </w:rPr>
            </w:pPr>
          </w:p>
          <w:p w14:paraId="5FC6E50F" w14:textId="77777777" w:rsidR="008C4B30" w:rsidRDefault="008C4B30" w:rsidP="00223D32">
            <w:pPr>
              <w:jc w:val="center"/>
              <w:rPr>
                <w:rFonts w:cs="Arial"/>
                <w:b/>
                <w:bCs/>
                <w:color w:val="70AD47" w:themeColor="accent6"/>
                <w:sz w:val="28"/>
                <w:szCs w:val="28"/>
              </w:rPr>
            </w:pPr>
          </w:p>
        </w:tc>
      </w:tr>
      <w:tr w:rsidR="008C4B30" w14:paraId="254CABA7" w14:textId="77777777" w:rsidTr="00223D32">
        <w:trPr>
          <w:trHeight w:val="699"/>
        </w:trPr>
        <w:tc>
          <w:tcPr>
            <w:tcW w:w="1696" w:type="dxa"/>
            <w:vMerge/>
          </w:tcPr>
          <w:p w14:paraId="14C9706F" w14:textId="77777777" w:rsidR="008C4B30" w:rsidRDefault="008C4B30" w:rsidP="00223D32">
            <w:pPr>
              <w:jc w:val="center"/>
              <w:rPr>
                <w:rFonts w:cs="Arial"/>
                <w:b/>
                <w:bCs/>
                <w:color w:val="70AD47" w:themeColor="accent6"/>
                <w:sz w:val="28"/>
                <w:szCs w:val="28"/>
              </w:rPr>
            </w:pPr>
          </w:p>
        </w:tc>
        <w:tc>
          <w:tcPr>
            <w:tcW w:w="7545" w:type="dxa"/>
            <w:gridSpan w:val="10"/>
          </w:tcPr>
          <w:p w14:paraId="0EEB10E5" w14:textId="77777777" w:rsidR="008C4B30" w:rsidRDefault="008C4B30" w:rsidP="00223D32">
            <w:pPr>
              <w:rPr>
                <w:rFonts w:cs="Arial"/>
                <w:b/>
                <w:bCs/>
                <w:color w:val="70AD47" w:themeColor="accent6"/>
                <w:sz w:val="28"/>
                <w:szCs w:val="28"/>
              </w:rPr>
            </w:pPr>
          </w:p>
          <w:p w14:paraId="6AF3C801" w14:textId="77777777" w:rsidR="008C4B30" w:rsidRDefault="008C4B30" w:rsidP="00223D32">
            <w:pPr>
              <w:rPr>
                <w:rFonts w:cs="Arial"/>
                <w:b/>
                <w:bCs/>
                <w:color w:val="70AD47" w:themeColor="accent6"/>
                <w:sz w:val="28"/>
                <w:szCs w:val="28"/>
              </w:rPr>
            </w:pPr>
          </w:p>
        </w:tc>
      </w:tr>
      <w:tr w:rsidR="008C4B30" w14:paraId="20499054" w14:textId="77777777" w:rsidTr="00223D32">
        <w:trPr>
          <w:trHeight w:val="716"/>
        </w:trPr>
        <w:tc>
          <w:tcPr>
            <w:tcW w:w="1696" w:type="dxa"/>
            <w:vMerge/>
          </w:tcPr>
          <w:p w14:paraId="0961DEB1" w14:textId="77777777" w:rsidR="008C4B30" w:rsidRDefault="008C4B30" w:rsidP="00223D32">
            <w:pPr>
              <w:jc w:val="center"/>
              <w:rPr>
                <w:rFonts w:cs="Arial"/>
                <w:b/>
                <w:bCs/>
                <w:color w:val="70AD47" w:themeColor="accent6"/>
                <w:sz w:val="28"/>
                <w:szCs w:val="28"/>
              </w:rPr>
            </w:pPr>
          </w:p>
        </w:tc>
        <w:tc>
          <w:tcPr>
            <w:tcW w:w="7545" w:type="dxa"/>
            <w:gridSpan w:val="10"/>
          </w:tcPr>
          <w:p w14:paraId="0AA8E88C" w14:textId="77777777" w:rsidR="008C4B30" w:rsidRDefault="008C4B30" w:rsidP="00223D32">
            <w:pPr>
              <w:jc w:val="center"/>
              <w:rPr>
                <w:rFonts w:cs="Arial"/>
                <w:b/>
                <w:bCs/>
                <w:color w:val="70AD47" w:themeColor="accent6"/>
                <w:sz w:val="28"/>
                <w:szCs w:val="28"/>
              </w:rPr>
            </w:pPr>
          </w:p>
          <w:p w14:paraId="0CEDF7D6" w14:textId="77777777" w:rsidR="008C4B30" w:rsidRDefault="008C4B30" w:rsidP="00223D32">
            <w:pPr>
              <w:jc w:val="center"/>
              <w:rPr>
                <w:rFonts w:cs="Arial"/>
                <w:b/>
                <w:bCs/>
                <w:color w:val="70AD47" w:themeColor="accent6"/>
                <w:sz w:val="28"/>
                <w:szCs w:val="28"/>
              </w:rPr>
            </w:pPr>
          </w:p>
        </w:tc>
      </w:tr>
      <w:tr w:rsidR="008C4B30" w14:paraId="6782F9E2" w14:textId="77777777" w:rsidTr="00223D32">
        <w:trPr>
          <w:trHeight w:val="478"/>
        </w:trPr>
        <w:tc>
          <w:tcPr>
            <w:tcW w:w="1696" w:type="dxa"/>
          </w:tcPr>
          <w:p w14:paraId="4132BA36" w14:textId="77777777" w:rsidR="008C4B30" w:rsidRDefault="008C4B30" w:rsidP="00223D32">
            <w:pPr>
              <w:rPr>
                <w:rFonts w:cs="Arial"/>
                <w:b/>
                <w:bCs/>
                <w:color w:val="70AD47" w:themeColor="accent6"/>
                <w:sz w:val="24"/>
                <w:szCs w:val="24"/>
              </w:rPr>
            </w:pPr>
          </w:p>
          <w:p w14:paraId="521E7F56" w14:textId="77777777" w:rsidR="008C4B30" w:rsidRDefault="008C4B30" w:rsidP="00223D32">
            <w:pPr>
              <w:rPr>
                <w:rFonts w:cs="Arial"/>
                <w:b/>
                <w:bCs/>
                <w:color w:val="70AD47" w:themeColor="accent6"/>
                <w:sz w:val="24"/>
                <w:szCs w:val="24"/>
              </w:rPr>
            </w:pPr>
            <w:r w:rsidRPr="00410CDB">
              <w:rPr>
                <w:rFonts w:cs="Arial"/>
                <w:b/>
                <w:bCs/>
                <w:color w:val="70AD47" w:themeColor="accent6"/>
                <w:sz w:val="24"/>
                <w:szCs w:val="24"/>
              </w:rPr>
              <w:t>Email</w:t>
            </w:r>
          </w:p>
          <w:p w14:paraId="7707D849" w14:textId="77777777" w:rsidR="008C4B30" w:rsidRPr="00410CDB" w:rsidRDefault="008C4B30" w:rsidP="00223D32">
            <w:pPr>
              <w:rPr>
                <w:rFonts w:cs="Arial"/>
                <w:b/>
                <w:bCs/>
                <w:color w:val="70AD47" w:themeColor="accent6"/>
                <w:sz w:val="24"/>
                <w:szCs w:val="24"/>
              </w:rPr>
            </w:pPr>
          </w:p>
        </w:tc>
        <w:tc>
          <w:tcPr>
            <w:tcW w:w="7545" w:type="dxa"/>
            <w:gridSpan w:val="10"/>
          </w:tcPr>
          <w:p w14:paraId="030164C1" w14:textId="77777777" w:rsidR="008C4B30" w:rsidRDefault="008C4B30" w:rsidP="00223D32">
            <w:pPr>
              <w:jc w:val="center"/>
              <w:rPr>
                <w:rFonts w:cs="Arial"/>
                <w:b/>
                <w:bCs/>
                <w:color w:val="70AD47" w:themeColor="accent6"/>
                <w:sz w:val="28"/>
                <w:szCs w:val="28"/>
              </w:rPr>
            </w:pPr>
          </w:p>
        </w:tc>
      </w:tr>
      <w:tr w:rsidR="008C4B30" w14:paraId="457A5138" w14:textId="77777777" w:rsidTr="00223D32">
        <w:trPr>
          <w:trHeight w:val="585"/>
        </w:trPr>
        <w:tc>
          <w:tcPr>
            <w:tcW w:w="1696" w:type="dxa"/>
          </w:tcPr>
          <w:p w14:paraId="26B92EAB" w14:textId="77777777" w:rsidR="008C4B30" w:rsidRPr="00410CDB" w:rsidRDefault="008C4B30" w:rsidP="00223D32">
            <w:pPr>
              <w:jc w:val="center"/>
              <w:rPr>
                <w:rFonts w:cs="Arial"/>
                <w:b/>
                <w:bCs/>
                <w:color w:val="70AD47" w:themeColor="accent6"/>
                <w:sz w:val="24"/>
                <w:szCs w:val="24"/>
              </w:rPr>
            </w:pPr>
            <w:r>
              <w:rPr>
                <w:rFonts w:cs="Arial"/>
                <w:b/>
                <w:bCs/>
                <w:color w:val="70AD47" w:themeColor="accent6"/>
                <w:sz w:val="24"/>
                <w:szCs w:val="24"/>
              </w:rPr>
              <w:t>Date of Birth</w:t>
            </w:r>
          </w:p>
        </w:tc>
        <w:tc>
          <w:tcPr>
            <w:tcW w:w="1957" w:type="dxa"/>
          </w:tcPr>
          <w:p w14:paraId="29401F41" w14:textId="77777777" w:rsidR="008C4B30" w:rsidRDefault="008C4B30" w:rsidP="00223D32">
            <w:pPr>
              <w:jc w:val="center"/>
              <w:rPr>
                <w:rFonts w:cs="Arial"/>
                <w:b/>
                <w:bCs/>
                <w:color w:val="70AD47" w:themeColor="accent6"/>
                <w:sz w:val="28"/>
                <w:szCs w:val="28"/>
              </w:rPr>
            </w:pPr>
          </w:p>
        </w:tc>
        <w:tc>
          <w:tcPr>
            <w:tcW w:w="1082" w:type="dxa"/>
          </w:tcPr>
          <w:p w14:paraId="1BFBBEE2" w14:textId="77777777" w:rsidR="008C4B30" w:rsidRPr="00377E01" w:rsidRDefault="008C4B30" w:rsidP="00223D32">
            <w:pPr>
              <w:jc w:val="center"/>
              <w:rPr>
                <w:rFonts w:cs="Arial"/>
                <w:b/>
                <w:bCs/>
                <w:color w:val="70AD47" w:themeColor="accent6"/>
                <w:sz w:val="24"/>
                <w:szCs w:val="24"/>
              </w:rPr>
            </w:pPr>
            <w:r w:rsidRPr="00377E01">
              <w:rPr>
                <w:rFonts w:cs="Arial"/>
                <w:b/>
                <w:bCs/>
                <w:color w:val="70AD47" w:themeColor="accent6"/>
                <w:sz w:val="24"/>
                <w:szCs w:val="24"/>
              </w:rPr>
              <w:t>Gender</w:t>
            </w:r>
          </w:p>
          <w:p w14:paraId="23D69568" w14:textId="77777777" w:rsidR="008C4B30" w:rsidRPr="00377E01" w:rsidRDefault="008C4B30" w:rsidP="00223D32">
            <w:pPr>
              <w:jc w:val="center"/>
              <w:rPr>
                <w:rFonts w:cs="Arial"/>
                <w:b/>
                <w:bCs/>
                <w:color w:val="70AD47" w:themeColor="accent6"/>
                <w:sz w:val="24"/>
                <w:szCs w:val="24"/>
              </w:rPr>
            </w:pPr>
          </w:p>
        </w:tc>
        <w:tc>
          <w:tcPr>
            <w:tcW w:w="844" w:type="dxa"/>
            <w:gridSpan w:val="2"/>
          </w:tcPr>
          <w:p w14:paraId="7A2E7E2F" w14:textId="77777777" w:rsidR="008C4B30" w:rsidRPr="00377E01" w:rsidRDefault="008C4B30" w:rsidP="00223D32">
            <w:pPr>
              <w:jc w:val="center"/>
              <w:rPr>
                <w:rFonts w:cs="Arial"/>
                <w:b/>
                <w:bCs/>
                <w:color w:val="70AD47" w:themeColor="accent6"/>
                <w:sz w:val="24"/>
                <w:szCs w:val="24"/>
              </w:rPr>
            </w:pPr>
            <w:r w:rsidRPr="00377E01">
              <w:rPr>
                <w:rFonts w:cs="Arial"/>
                <w:b/>
                <w:bCs/>
                <w:color w:val="70AD47" w:themeColor="accent6"/>
                <w:sz w:val="24"/>
                <w:szCs w:val="24"/>
              </w:rPr>
              <w:t>Male</w:t>
            </w:r>
          </w:p>
        </w:tc>
        <w:tc>
          <w:tcPr>
            <w:tcW w:w="595" w:type="dxa"/>
          </w:tcPr>
          <w:p w14:paraId="64ABD53F" w14:textId="77777777" w:rsidR="008C4B30" w:rsidRPr="00377E01" w:rsidRDefault="008C4B30" w:rsidP="00223D32">
            <w:pPr>
              <w:jc w:val="center"/>
              <w:rPr>
                <w:rFonts w:cs="Arial"/>
                <w:b/>
                <w:bCs/>
                <w:color w:val="70AD47" w:themeColor="accent6"/>
                <w:sz w:val="24"/>
                <w:szCs w:val="24"/>
              </w:rPr>
            </w:pPr>
          </w:p>
        </w:tc>
        <w:tc>
          <w:tcPr>
            <w:tcW w:w="1069" w:type="dxa"/>
            <w:gridSpan w:val="2"/>
          </w:tcPr>
          <w:p w14:paraId="2F20BB9D" w14:textId="77777777" w:rsidR="008C4B30" w:rsidRPr="00377E01" w:rsidRDefault="008C4B30" w:rsidP="00223D32">
            <w:pPr>
              <w:jc w:val="center"/>
              <w:rPr>
                <w:rFonts w:cs="Arial"/>
                <w:b/>
                <w:bCs/>
                <w:color w:val="70AD47" w:themeColor="accent6"/>
                <w:sz w:val="24"/>
                <w:szCs w:val="24"/>
              </w:rPr>
            </w:pPr>
            <w:r w:rsidRPr="00377E01">
              <w:rPr>
                <w:rFonts w:cs="Arial"/>
                <w:b/>
                <w:bCs/>
                <w:color w:val="70AD47" w:themeColor="accent6"/>
                <w:sz w:val="24"/>
                <w:szCs w:val="24"/>
              </w:rPr>
              <w:t>Female</w:t>
            </w:r>
          </w:p>
        </w:tc>
        <w:tc>
          <w:tcPr>
            <w:tcW w:w="511" w:type="dxa"/>
          </w:tcPr>
          <w:p w14:paraId="15CA34D4" w14:textId="77777777" w:rsidR="008C4B30" w:rsidRPr="00377E01" w:rsidRDefault="008C4B30" w:rsidP="00223D32">
            <w:pPr>
              <w:jc w:val="center"/>
              <w:rPr>
                <w:rFonts w:cs="Arial"/>
                <w:b/>
                <w:bCs/>
                <w:color w:val="70AD47" w:themeColor="accent6"/>
                <w:sz w:val="24"/>
                <w:szCs w:val="24"/>
              </w:rPr>
            </w:pPr>
          </w:p>
        </w:tc>
        <w:tc>
          <w:tcPr>
            <w:tcW w:w="1487" w:type="dxa"/>
            <w:gridSpan w:val="2"/>
            <w:shd w:val="clear" w:color="auto" w:fill="E7E6E6" w:themeFill="background2"/>
          </w:tcPr>
          <w:p w14:paraId="095964BD" w14:textId="77777777" w:rsidR="008C4B30" w:rsidRDefault="008C4B30" w:rsidP="00223D32">
            <w:pPr>
              <w:jc w:val="center"/>
              <w:rPr>
                <w:rFonts w:cs="Arial"/>
                <w:b/>
                <w:bCs/>
                <w:color w:val="70AD47" w:themeColor="accent6"/>
                <w:sz w:val="28"/>
                <w:szCs w:val="28"/>
              </w:rPr>
            </w:pPr>
          </w:p>
        </w:tc>
      </w:tr>
      <w:tr w:rsidR="008C4B30" w14:paraId="6FE46921" w14:textId="77777777" w:rsidTr="00223D32">
        <w:trPr>
          <w:trHeight w:val="730"/>
        </w:trPr>
        <w:tc>
          <w:tcPr>
            <w:tcW w:w="1696" w:type="dxa"/>
          </w:tcPr>
          <w:p w14:paraId="008AB1C8" w14:textId="77777777" w:rsidR="008C4B30" w:rsidRDefault="008C4B30" w:rsidP="00223D32">
            <w:pPr>
              <w:jc w:val="center"/>
              <w:rPr>
                <w:rFonts w:cs="Arial"/>
                <w:b/>
                <w:bCs/>
                <w:color w:val="70AD47" w:themeColor="accent6"/>
                <w:sz w:val="24"/>
                <w:szCs w:val="24"/>
              </w:rPr>
            </w:pPr>
          </w:p>
          <w:p w14:paraId="63D2F05D" w14:textId="77777777" w:rsidR="008C4B30" w:rsidRDefault="008C4B30" w:rsidP="00223D32">
            <w:pPr>
              <w:jc w:val="center"/>
              <w:rPr>
                <w:rFonts w:cs="Arial"/>
                <w:b/>
                <w:bCs/>
                <w:color w:val="70AD47" w:themeColor="accent6"/>
                <w:sz w:val="24"/>
                <w:szCs w:val="24"/>
              </w:rPr>
            </w:pPr>
            <w:r>
              <w:rPr>
                <w:rFonts w:cs="Arial"/>
                <w:b/>
                <w:bCs/>
                <w:color w:val="70AD47" w:themeColor="accent6"/>
                <w:sz w:val="24"/>
                <w:szCs w:val="24"/>
              </w:rPr>
              <w:t>Service No.</w:t>
            </w:r>
          </w:p>
          <w:p w14:paraId="2E5C0E28" w14:textId="77777777" w:rsidR="008C4B30" w:rsidRDefault="008C4B30" w:rsidP="00223D32">
            <w:pPr>
              <w:jc w:val="center"/>
              <w:rPr>
                <w:rFonts w:cs="Arial"/>
                <w:b/>
                <w:bCs/>
                <w:color w:val="70AD47" w:themeColor="accent6"/>
                <w:sz w:val="24"/>
                <w:szCs w:val="24"/>
              </w:rPr>
            </w:pPr>
          </w:p>
        </w:tc>
        <w:tc>
          <w:tcPr>
            <w:tcW w:w="1957" w:type="dxa"/>
          </w:tcPr>
          <w:p w14:paraId="1C97E8D4" w14:textId="77777777" w:rsidR="008C4B30" w:rsidRDefault="008C4B30" w:rsidP="00223D32">
            <w:pPr>
              <w:jc w:val="center"/>
              <w:rPr>
                <w:rFonts w:cs="Arial"/>
                <w:b/>
                <w:bCs/>
                <w:color w:val="70AD47" w:themeColor="accent6"/>
                <w:sz w:val="28"/>
                <w:szCs w:val="28"/>
              </w:rPr>
            </w:pPr>
          </w:p>
        </w:tc>
        <w:tc>
          <w:tcPr>
            <w:tcW w:w="1575" w:type="dxa"/>
            <w:gridSpan w:val="2"/>
            <w:shd w:val="clear" w:color="auto" w:fill="FFFFFF" w:themeFill="background1"/>
          </w:tcPr>
          <w:p w14:paraId="0ACBCDC2" w14:textId="77777777" w:rsidR="008C4B30" w:rsidRDefault="008C4B30" w:rsidP="00223D32">
            <w:pPr>
              <w:jc w:val="center"/>
              <w:rPr>
                <w:rFonts w:cs="Arial"/>
                <w:b/>
                <w:bCs/>
                <w:color w:val="00B050"/>
                <w:sz w:val="28"/>
                <w:szCs w:val="28"/>
              </w:rPr>
            </w:pPr>
          </w:p>
          <w:p w14:paraId="47A13C8E" w14:textId="77777777" w:rsidR="008C4B30" w:rsidRPr="00181A16" w:rsidRDefault="008C4B30" w:rsidP="00223D32">
            <w:pPr>
              <w:jc w:val="center"/>
              <w:rPr>
                <w:rFonts w:cs="Arial"/>
                <w:b/>
                <w:bCs/>
                <w:color w:val="70AD47" w:themeColor="accent6"/>
                <w:sz w:val="28"/>
                <w:szCs w:val="28"/>
              </w:rPr>
            </w:pPr>
            <w:r>
              <w:rPr>
                <w:rFonts w:cs="Arial"/>
                <w:b/>
                <w:bCs/>
                <w:color w:val="70AD47" w:themeColor="accent6"/>
                <w:sz w:val="28"/>
                <w:szCs w:val="28"/>
              </w:rPr>
              <w:t xml:space="preserve">Battalion </w:t>
            </w:r>
          </w:p>
          <w:p w14:paraId="0F9CEC74" w14:textId="77777777" w:rsidR="008C4B30" w:rsidRPr="00377E01" w:rsidRDefault="008C4B30" w:rsidP="00223D32">
            <w:pPr>
              <w:jc w:val="center"/>
              <w:rPr>
                <w:rFonts w:cs="Arial"/>
                <w:b/>
                <w:bCs/>
                <w:color w:val="00B050"/>
                <w:sz w:val="28"/>
                <w:szCs w:val="28"/>
              </w:rPr>
            </w:pPr>
          </w:p>
        </w:tc>
        <w:tc>
          <w:tcPr>
            <w:tcW w:w="1500" w:type="dxa"/>
            <w:gridSpan w:val="3"/>
            <w:shd w:val="clear" w:color="auto" w:fill="FFFFFF" w:themeFill="background1"/>
          </w:tcPr>
          <w:p w14:paraId="1227E1F4" w14:textId="77777777" w:rsidR="008C4B30" w:rsidRDefault="008C4B30" w:rsidP="00223D32">
            <w:pPr>
              <w:jc w:val="center"/>
              <w:rPr>
                <w:rFonts w:cs="Arial"/>
                <w:b/>
                <w:bCs/>
                <w:color w:val="00B050"/>
                <w:sz w:val="28"/>
                <w:szCs w:val="28"/>
              </w:rPr>
            </w:pPr>
          </w:p>
          <w:p w14:paraId="1F140FE1" w14:textId="77777777" w:rsidR="008C4B30" w:rsidRPr="00377E01" w:rsidRDefault="008C4B30" w:rsidP="00223D32">
            <w:pPr>
              <w:jc w:val="center"/>
              <w:rPr>
                <w:rFonts w:cs="Arial"/>
                <w:b/>
                <w:bCs/>
                <w:color w:val="00B050"/>
                <w:sz w:val="28"/>
                <w:szCs w:val="28"/>
              </w:rPr>
            </w:pPr>
          </w:p>
        </w:tc>
        <w:tc>
          <w:tcPr>
            <w:tcW w:w="2513" w:type="dxa"/>
            <w:gridSpan w:val="4"/>
            <w:shd w:val="clear" w:color="auto" w:fill="E7E6E6" w:themeFill="background2"/>
          </w:tcPr>
          <w:p w14:paraId="5FB1F417" w14:textId="77777777" w:rsidR="008C4B30" w:rsidRDefault="008C4B30" w:rsidP="00223D32">
            <w:pPr>
              <w:jc w:val="center"/>
              <w:rPr>
                <w:rFonts w:cs="Arial"/>
                <w:b/>
                <w:bCs/>
                <w:color w:val="00B050"/>
                <w:sz w:val="28"/>
                <w:szCs w:val="28"/>
              </w:rPr>
            </w:pPr>
          </w:p>
          <w:p w14:paraId="48EE0FE4" w14:textId="77777777" w:rsidR="008C4B30" w:rsidRPr="00377E01" w:rsidRDefault="008C4B30" w:rsidP="00223D32">
            <w:pPr>
              <w:jc w:val="center"/>
              <w:rPr>
                <w:rFonts w:cs="Arial"/>
                <w:b/>
                <w:bCs/>
                <w:color w:val="00B050"/>
                <w:sz w:val="28"/>
                <w:szCs w:val="28"/>
              </w:rPr>
            </w:pPr>
          </w:p>
        </w:tc>
      </w:tr>
      <w:tr w:rsidR="008C4B30" w14:paraId="293D629B" w14:textId="77777777" w:rsidTr="00223D32">
        <w:trPr>
          <w:trHeight w:val="341"/>
        </w:trPr>
        <w:tc>
          <w:tcPr>
            <w:tcW w:w="3653" w:type="dxa"/>
            <w:gridSpan w:val="2"/>
          </w:tcPr>
          <w:p w14:paraId="28A205E2" w14:textId="77777777" w:rsidR="008C4B30" w:rsidRPr="00712C99" w:rsidRDefault="008C4B30" w:rsidP="00223D32">
            <w:pPr>
              <w:rPr>
                <w:rFonts w:cs="Arial"/>
                <w:b/>
                <w:bCs/>
                <w:color w:val="FF0000"/>
                <w:sz w:val="24"/>
                <w:szCs w:val="24"/>
              </w:rPr>
            </w:pPr>
            <w:r>
              <w:rPr>
                <w:rFonts w:cs="Arial"/>
                <w:b/>
                <w:bCs/>
                <w:color w:val="FF0000"/>
                <w:sz w:val="24"/>
                <w:szCs w:val="24"/>
              </w:rPr>
              <w:t>Personal Declaration</w:t>
            </w:r>
          </w:p>
        </w:tc>
        <w:tc>
          <w:tcPr>
            <w:tcW w:w="5588" w:type="dxa"/>
            <w:gridSpan w:val="9"/>
            <w:shd w:val="clear" w:color="auto" w:fill="E7E6E6" w:themeFill="background2"/>
          </w:tcPr>
          <w:p w14:paraId="6AC88258" w14:textId="77777777" w:rsidR="008C4B30" w:rsidRDefault="008C4B30" w:rsidP="00223D32">
            <w:pPr>
              <w:jc w:val="center"/>
              <w:rPr>
                <w:rFonts w:cs="Arial"/>
                <w:b/>
                <w:bCs/>
                <w:color w:val="70AD47" w:themeColor="accent6"/>
                <w:sz w:val="28"/>
                <w:szCs w:val="28"/>
              </w:rPr>
            </w:pPr>
          </w:p>
        </w:tc>
      </w:tr>
      <w:tr w:rsidR="008C4B30" w14:paraId="4107DDC3" w14:textId="77777777" w:rsidTr="00223D32">
        <w:trPr>
          <w:trHeight w:val="709"/>
        </w:trPr>
        <w:tc>
          <w:tcPr>
            <w:tcW w:w="8670" w:type="dxa"/>
            <w:gridSpan w:val="10"/>
          </w:tcPr>
          <w:p w14:paraId="32FC98DE" w14:textId="77777777" w:rsidR="008C4B30" w:rsidRPr="00712C99" w:rsidRDefault="008C4B30" w:rsidP="00223D32">
            <w:pPr>
              <w:rPr>
                <w:rFonts w:cs="Arial"/>
                <w:color w:val="000000" w:themeColor="text1"/>
                <w:sz w:val="24"/>
                <w:szCs w:val="24"/>
              </w:rPr>
            </w:pPr>
            <w:r w:rsidRPr="00712C99">
              <w:rPr>
                <w:rFonts w:cs="Arial"/>
                <w:b/>
                <w:bCs/>
                <w:color w:val="000000" w:themeColor="text1"/>
                <w:sz w:val="28"/>
                <w:szCs w:val="28"/>
              </w:rPr>
              <w:t>I served as a member of The Ulster Defence Regiment</w:t>
            </w:r>
            <w:r>
              <w:rPr>
                <w:rFonts w:cs="Arial"/>
                <w:b/>
                <w:bCs/>
                <w:color w:val="000000" w:themeColor="text1"/>
                <w:sz w:val="28"/>
                <w:szCs w:val="28"/>
              </w:rPr>
              <w:t xml:space="preserve"> </w:t>
            </w:r>
            <w:r w:rsidRPr="007B14C7">
              <w:rPr>
                <w:rFonts w:cs="Arial"/>
                <w:b/>
                <w:bCs/>
                <w:color w:val="70AD47" w:themeColor="accent6"/>
                <w:sz w:val="24"/>
                <w:szCs w:val="24"/>
              </w:rPr>
              <w:t>(Please tick the box) - Proof of Service may be required - A false declaration will result in you becoming liable for any premiums paid on your behalf</w:t>
            </w:r>
            <w:r>
              <w:rPr>
                <w:rFonts w:cs="Arial"/>
                <w:b/>
                <w:bCs/>
                <w:color w:val="70AD47" w:themeColor="accent6"/>
                <w:sz w:val="24"/>
                <w:szCs w:val="24"/>
              </w:rPr>
              <w:t xml:space="preserve"> under legal recourse</w:t>
            </w:r>
            <w:r w:rsidRPr="007B14C7">
              <w:rPr>
                <w:rFonts w:cs="Arial"/>
                <w:b/>
                <w:bCs/>
                <w:color w:val="70AD47" w:themeColor="accent6"/>
                <w:sz w:val="24"/>
                <w:szCs w:val="24"/>
              </w:rPr>
              <w:t>.</w:t>
            </w:r>
          </w:p>
        </w:tc>
        <w:tc>
          <w:tcPr>
            <w:tcW w:w="571" w:type="dxa"/>
          </w:tcPr>
          <w:p w14:paraId="1F815E35" w14:textId="77777777" w:rsidR="008C4B30" w:rsidRPr="00712C99" w:rsidRDefault="008C4B30" w:rsidP="00223D32">
            <w:pPr>
              <w:rPr>
                <w:rFonts w:cs="Arial"/>
                <w:color w:val="000000" w:themeColor="text1"/>
                <w:sz w:val="24"/>
                <w:szCs w:val="24"/>
              </w:rPr>
            </w:pPr>
          </w:p>
        </w:tc>
      </w:tr>
      <w:tr w:rsidR="008C4B30" w14:paraId="538EDCC1" w14:textId="77777777" w:rsidTr="00223D32">
        <w:trPr>
          <w:trHeight w:val="357"/>
        </w:trPr>
        <w:tc>
          <w:tcPr>
            <w:tcW w:w="3653" w:type="dxa"/>
            <w:gridSpan w:val="2"/>
          </w:tcPr>
          <w:p w14:paraId="65D358C1" w14:textId="77777777" w:rsidR="008C4B30" w:rsidRPr="00E93441" w:rsidRDefault="008C4B30" w:rsidP="00223D32">
            <w:pPr>
              <w:rPr>
                <w:rFonts w:cs="Arial"/>
                <w:b/>
                <w:bCs/>
                <w:color w:val="70AD47" w:themeColor="accent6"/>
                <w:sz w:val="24"/>
                <w:szCs w:val="24"/>
              </w:rPr>
            </w:pPr>
            <w:r w:rsidRPr="00E93441">
              <w:rPr>
                <w:rFonts w:cs="Arial"/>
                <w:b/>
                <w:bCs/>
                <w:color w:val="FF0000"/>
                <w:sz w:val="24"/>
                <w:szCs w:val="24"/>
              </w:rPr>
              <w:t>Data Protection</w:t>
            </w:r>
          </w:p>
        </w:tc>
        <w:tc>
          <w:tcPr>
            <w:tcW w:w="5588" w:type="dxa"/>
            <w:gridSpan w:val="9"/>
            <w:shd w:val="clear" w:color="auto" w:fill="E7E6E6" w:themeFill="background2"/>
          </w:tcPr>
          <w:p w14:paraId="7800D8EC" w14:textId="77777777" w:rsidR="008C4B30" w:rsidRDefault="008C4B30" w:rsidP="00223D32">
            <w:pPr>
              <w:jc w:val="center"/>
              <w:rPr>
                <w:rFonts w:cs="Arial"/>
                <w:b/>
                <w:bCs/>
                <w:color w:val="70AD47" w:themeColor="accent6"/>
                <w:sz w:val="28"/>
                <w:szCs w:val="28"/>
              </w:rPr>
            </w:pPr>
          </w:p>
        </w:tc>
      </w:tr>
      <w:tr w:rsidR="008C4B30" w14:paraId="4F0EC5B9" w14:textId="77777777" w:rsidTr="00223D32">
        <w:trPr>
          <w:trHeight w:val="660"/>
        </w:trPr>
        <w:tc>
          <w:tcPr>
            <w:tcW w:w="8670" w:type="dxa"/>
            <w:gridSpan w:val="10"/>
          </w:tcPr>
          <w:p w14:paraId="2AB7BE3E" w14:textId="77777777" w:rsidR="008C4B30" w:rsidRPr="00C07C5A" w:rsidRDefault="008C4B30" w:rsidP="00223D32">
            <w:pPr>
              <w:rPr>
                <w:rFonts w:cs="Arial"/>
                <w:b/>
                <w:bCs/>
                <w:sz w:val="28"/>
                <w:szCs w:val="28"/>
              </w:rPr>
            </w:pPr>
            <w:r w:rsidRPr="00C07C5A">
              <w:rPr>
                <w:rFonts w:cs="Arial"/>
                <w:b/>
                <w:bCs/>
                <w:sz w:val="28"/>
                <w:szCs w:val="28"/>
              </w:rPr>
              <w:t>I agree to The UDR Benevolent Fund sharing the above</w:t>
            </w:r>
          </w:p>
          <w:p w14:paraId="660A1A1A" w14:textId="77777777" w:rsidR="008C4B30" w:rsidRPr="00C07C5A" w:rsidRDefault="008C4B30" w:rsidP="00223D32">
            <w:pPr>
              <w:rPr>
                <w:rFonts w:cs="Arial"/>
                <w:b/>
                <w:bCs/>
                <w:sz w:val="28"/>
                <w:szCs w:val="28"/>
              </w:rPr>
            </w:pPr>
            <w:r w:rsidRPr="00C07C5A">
              <w:rPr>
                <w:rFonts w:cs="Arial"/>
                <w:b/>
                <w:bCs/>
                <w:sz w:val="28"/>
                <w:szCs w:val="28"/>
              </w:rPr>
              <w:t>information with the Health Scheme provider; and retaining</w:t>
            </w:r>
          </w:p>
          <w:p w14:paraId="2C983F86" w14:textId="77777777" w:rsidR="008C4B30" w:rsidRPr="00C07C5A" w:rsidRDefault="008C4B30" w:rsidP="00223D32">
            <w:pPr>
              <w:rPr>
                <w:rFonts w:cs="Arial"/>
                <w:b/>
                <w:bCs/>
                <w:sz w:val="28"/>
                <w:szCs w:val="28"/>
              </w:rPr>
            </w:pPr>
            <w:r w:rsidRPr="00C07C5A">
              <w:rPr>
                <w:rFonts w:cs="Arial"/>
                <w:b/>
                <w:bCs/>
                <w:sz w:val="28"/>
                <w:szCs w:val="28"/>
              </w:rPr>
              <w:t>the contact details for the annual update of scheme records.</w:t>
            </w:r>
          </w:p>
          <w:p w14:paraId="67C9B69E" w14:textId="77777777" w:rsidR="008C4B30" w:rsidRPr="00C07C5A" w:rsidRDefault="008C4B30" w:rsidP="00223D32">
            <w:pPr>
              <w:rPr>
                <w:rFonts w:cs="Arial"/>
                <w:b/>
                <w:bCs/>
                <w:sz w:val="28"/>
                <w:szCs w:val="28"/>
              </w:rPr>
            </w:pPr>
          </w:p>
          <w:p w14:paraId="406FBB6B" w14:textId="77777777" w:rsidR="008C4B30" w:rsidRPr="00C07C5A" w:rsidRDefault="008C4B30" w:rsidP="00223D32">
            <w:pPr>
              <w:rPr>
                <w:rFonts w:cs="Arial"/>
                <w:b/>
                <w:bCs/>
                <w:sz w:val="28"/>
                <w:szCs w:val="28"/>
              </w:rPr>
            </w:pPr>
            <w:r w:rsidRPr="00C07C5A">
              <w:rPr>
                <w:rFonts w:cs="Arial"/>
                <w:b/>
                <w:bCs/>
                <w:sz w:val="28"/>
                <w:szCs w:val="28"/>
              </w:rPr>
              <w:t>I also undertake to advise The UDR Benevolent Fund should</w:t>
            </w:r>
          </w:p>
          <w:p w14:paraId="1975C08E" w14:textId="77777777" w:rsidR="008C4B30" w:rsidRDefault="008C4B30" w:rsidP="00223D32">
            <w:pPr>
              <w:rPr>
                <w:rFonts w:cs="Arial"/>
                <w:b/>
                <w:bCs/>
                <w:color w:val="70AD47" w:themeColor="accent6"/>
                <w:sz w:val="28"/>
                <w:szCs w:val="28"/>
              </w:rPr>
            </w:pPr>
            <w:r w:rsidRPr="00C07C5A">
              <w:rPr>
                <w:rFonts w:cs="Arial"/>
                <w:b/>
                <w:bCs/>
                <w:sz w:val="28"/>
                <w:szCs w:val="28"/>
              </w:rPr>
              <w:t>my contact details change</w:t>
            </w:r>
            <w:r>
              <w:rPr>
                <w:rFonts w:cs="Arial"/>
                <w:b/>
                <w:bCs/>
                <w:sz w:val="28"/>
                <w:szCs w:val="28"/>
              </w:rPr>
              <w:t xml:space="preserve"> </w:t>
            </w:r>
            <w:r w:rsidRPr="007B14C7">
              <w:rPr>
                <w:rFonts w:cs="Arial"/>
                <w:b/>
                <w:bCs/>
                <w:color w:val="70AD47" w:themeColor="accent6"/>
                <w:sz w:val="24"/>
                <w:szCs w:val="24"/>
              </w:rPr>
              <w:t>(Please tick the box) – Details of The UDR Benevolent Fund Data Protection policy can be found in the attached document</w:t>
            </w:r>
            <w:r w:rsidRPr="00C07C5A">
              <w:rPr>
                <w:rFonts w:cs="Arial"/>
                <w:b/>
                <w:bCs/>
                <w:sz w:val="28"/>
                <w:szCs w:val="28"/>
              </w:rPr>
              <w:t xml:space="preserve"> </w:t>
            </w:r>
          </w:p>
        </w:tc>
        <w:tc>
          <w:tcPr>
            <w:tcW w:w="571" w:type="dxa"/>
          </w:tcPr>
          <w:p w14:paraId="5568C267" w14:textId="77777777" w:rsidR="008C4B30" w:rsidRDefault="008C4B30" w:rsidP="00223D32">
            <w:pPr>
              <w:rPr>
                <w:rFonts w:cs="Arial"/>
                <w:b/>
                <w:bCs/>
                <w:color w:val="70AD47" w:themeColor="accent6"/>
                <w:sz w:val="28"/>
                <w:szCs w:val="28"/>
              </w:rPr>
            </w:pPr>
          </w:p>
          <w:p w14:paraId="2EF6D9D0" w14:textId="77777777" w:rsidR="008C4B30" w:rsidRDefault="008C4B30" w:rsidP="00223D32">
            <w:pPr>
              <w:rPr>
                <w:rFonts w:cs="Arial"/>
                <w:b/>
                <w:bCs/>
                <w:color w:val="70AD47" w:themeColor="accent6"/>
                <w:sz w:val="28"/>
                <w:szCs w:val="28"/>
              </w:rPr>
            </w:pPr>
          </w:p>
        </w:tc>
      </w:tr>
    </w:tbl>
    <w:p w14:paraId="04C416CA" w14:textId="77777777" w:rsidR="008C4B30" w:rsidRDefault="008C4B30" w:rsidP="008C4B30">
      <w:pPr>
        <w:jc w:val="center"/>
        <w:rPr>
          <w:rFonts w:cs="Arial"/>
          <w:b/>
          <w:bCs/>
          <w:color w:val="70AD47" w:themeColor="accent6"/>
          <w:sz w:val="28"/>
          <w:szCs w:val="28"/>
        </w:rPr>
      </w:pPr>
    </w:p>
    <w:tbl>
      <w:tblPr>
        <w:tblStyle w:val="TableGrid"/>
        <w:tblW w:w="9300" w:type="dxa"/>
        <w:tblLook w:val="04A0" w:firstRow="1" w:lastRow="0" w:firstColumn="1" w:lastColumn="0" w:noHBand="0" w:noVBand="1"/>
      </w:tblPr>
      <w:tblGrid>
        <w:gridCol w:w="3650"/>
        <w:gridCol w:w="5050"/>
        <w:gridCol w:w="600"/>
      </w:tblGrid>
      <w:tr w:rsidR="008C4B30" w14:paraId="284BDBF2" w14:textId="77777777" w:rsidTr="00223D32">
        <w:trPr>
          <w:trHeight w:val="329"/>
        </w:trPr>
        <w:tc>
          <w:tcPr>
            <w:tcW w:w="3650" w:type="dxa"/>
          </w:tcPr>
          <w:p w14:paraId="71AAE8EB" w14:textId="77777777" w:rsidR="008C4B30" w:rsidRPr="007B14C7" w:rsidRDefault="008C4B30" w:rsidP="00223D32">
            <w:pPr>
              <w:rPr>
                <w:rFonts w:cs="Arial"/>
                <w:b/>
                <w:bCs/>
                <w:color w:val="70AD47" w:themeColor="accent6"/>
                <w:sz w:val="24"/>
                <w:szCs w:val="24"/>
              </w:rPr>
            </w:pPr>
            <w:r w:rsidRPr="007B14C7">
              <w:rPr>
                <w:rFonts w:cs="Arial"/>
                <w:b/>
                <w:bCs/>
                <w:color w:val="FF0000"/>
                <w:sz w:val="24"/>
                <w:szCs w:val="24"/>
              </w:rPr>
              <w:t xml:space="preserve">Pilot </w:t>
            </w:r>
            <w:r>
              <w:rPr>
                <w:rFonts w:cs="Arial"/>
                <w:b/>
                <w:bCs/>
                <w:color w:val="FF0000"/>
                <w:sz w:val="24"/>
                <w:szCs w:val="24"/>
              </w:rPr>
              <w:t>S</w:t>
            </w:r>
            <w:r w:rsidRPr="007B14C7">
              <w:rPr>
                <w:rFonts w:cs="Arial"/>
                <w:b/>
                <w:bCs/>
                <w:color w:val="FF0000"/>
                <w:sz w:val="24"/>
                <w:szCs w:val="24"/>
              </w:rPr>
              <w:t>cheme</w:t>
            </w:r>
          </w:p>
        </w:tc>
        <w:tc>
          <w:tcPr>
            <w:tcW w:w="5650" w:type="dxa"/>
            <w:gridSpan w:val="2"/>
            <w:shd w:val="clear" w:color="auto" w:fill="E7E6E6" w:themeFill="background2"/>
          </w:tcPr>
          <w:p w14:paraId="44B67FA6" w14:textId="77777777" w:rsidR="008C4B30" w:rsidRDefault="008C4B30" w:rsidP="00223D32">
            <w:pPr>
              <w:jc w:val="center"/>
              <w:rPr>
                <w:rFonts w:cs="Arial"/>
                <w:b/>
                <w:bCs/>
                <w:color w:val="70AD47" w:themeColor="accent6"/>
                <w:sz w:val="28"/>
                <w:szCs w:val="28"/>
              </w:rPr>
            </w:pPr>
          </w:p>
        </w:tc>
      </w:tr>
      <w:tr w:rsidR="008C4B30" w14:paraId="31277215" w14:textId="77777777" w:rsidTr="00223D32">
        <w:trPr>
          <w:trHeight w:val="329"/>
        </w:trPr>
        <w:tc>
          <w:tcPr>
            <w:tcW w:w="8700" w:type="dxa"/>
            <w:gridSpan w:val="2"/>
          </w:tcPr>
          <w:p w14:paraId="0141A830" w14:textId="77777777" w:rsidR="008C4B30" w:rsidRDefault="008C4B30" w:rsidP="00223D32">
            <w:pPr>
              <w:rPr>
                <w:rFonts w:cs="Arial"/>
                <w:b/>
                <w:bCs/>
                <w:color w:val="70AD47" w:themeColor="accent6"/>
                <w:sz w:val="28"/>
                <w:szCs w:val="28"/>
              </w:rPr>
            </w:pPr>
            <w:r>
              <w:rPr>
                <w:rFonts w:cs="Arial"/>
                <w:b/>
                <w:bCs/>
                <w:sz w:val="28"/>
                <w:szCs w:val="28"/>
              </w:rPr>
              <w:t xml:space="preserve">I wish to take part in the pilot scheme </w:t>
            </w:r>
            <w:r>
              <w:rPr>
                <w:rFonts w:cs="Arial"/>
                <w:b/>
                <w:bCs/>
                <w:color w:val="70AD47" w:themeColor="accent6"/>
                <w:sz w:val="24"/>
                <w:szCs w:val="24"/>
              </w:rPr>
              <w:t>(Please tick the box)</w:t>
            </w:r>
            <w:r>
              <w:rPr>
                <w:rFonts w:cs="Arial"/>
                <w:b/>
                <w:bCs/>
                <w:sz w:val="28"/>
                <w:szCs w:val="28"/>
              </w:rPr>
              <w:t xml:space="preserve"> </w:t>
            </w:r>
          </w:p>
        </w:tc>
        <w:tc>
          <w:tcPr>
            <w:tcW w:w="600" w:type="dxa"/>
          </w:tcPr>
          <w:p w14:paraId="4EDDE1AC" w14:textId="77777777" w:rsidR="008C4B30" w:rsidRDefault="008C4B30" w:rsidP="00223D32">
            <w:pPr>
              <w:rPr>
                <w:rFonts w:cs="Arial"/>
                <w:b/>
                <w:bCs/>
                <w:color w:val="70AD47" w:themeColor="accent6"/>
                <w:sz w:val="28"/>
                <w:szCs w:val="28"/>
              </w:rPr>
            </w:pPr>
          </w:p>
        </w:tc>
      </w:tr>
    </w:tbl>
    <w:p w14:paraId="51505277" w14:textId="77777777" w:rsidR="008C4B30" w:rsidRPr="00F81325" w:rsidRDefault="008C4B30" w:rsidP="008C4B30">
      <w:pPr>
        <w:jc w:val="center"/>
        <w:rPr>
          <w:rFonts w:cs="Arial"/>
          <w:b/>
          <w:bCs/>
          <w:color w:val="70AD47" w:themeColor="accent6"/>
          <w:sz w:val="28"/>
          <w:szCs w:val="28"/>
        </w:rPr>
      </w:pPr>
    </w:p>
    <w:p w14:paraId="46CE8BEB" w14:textId="117879F9" w:rsidR="008C4B30" w:rsidRDefault="008C4B30" w:rsidP="0062384D">
      <w:pPr>
        <w:rPr>
          <w:bCs/>
          <w:szCs w:val="22"/>
        </w:rPr>
      </w:pPr>
    </w:p>
    <w:p w14:paraId="55EBF7A8" w14:textId="5888DCB2" w:rsidR="008C4B30" w:rsidRDefault="008C4B30" w:rsidP="0062384D">
      <w:pPr>
        <w:rPr>
          <w:bCs/>
          <w:szCs w:val="22"/>
        </w:rPr>
      </w:pPr>
    </w:p>
    <w:p w14:paraId="15876B63" w14:textId="072F7CD3" w:rsidR="008C4B30" w:rsidRDefault="008C4B30" w:rsidP="0062384D">
      <w:pPr>
        <w:rPr>
          <w:bCs/>
          <w:szCs w:val="22"/>
        </w:rPr>
      </w:pPr>
    </w:p>
    <w:p w14:paraId="43D4658C" w14:textId="46487CDB" w:rsidR="008C4B30" w:rsidRDefault="008C4B30" w:rsidP="0062384D">
      <w:pPr>
        <w:rPr>
          <w:bCs/>
          <w:szCs w:val="22"/>
        </w:rPr>
      </w:pPr>
    </w:p>
    <w:p w14:paraId="65EAC4F5" w14:textId="7A92DE51" w:rsidR="008C4B30" w:rsidRDefault="008C4B30" w:rsidP="0062384D">
      <w:pPr>
        <w:rPr>
          <w:bCs/>
          <w:szCs w:val="22"/>
        </w:rPr>
      </w:pPr>
    </w:p>
    <w:p w14:paraId="6F67B82B" w14:textId="79113571" w:rsidR="008C4B30" w:rsidRDefault="008C4B30" w:rsidP="0062384D">
      <w:pPr>
        <w:rPr>
          <w:bCs/>
          <w:szCs w:val="22"/>
        </w:rPr>
      </w:pPr>
    </w:p>
    <w:p w14:paraId="243C1894" w14:textId="3087A83A" w:rsidR="008C4B30" w:rsidRDefault="008C4B30" w:rsidP="0062384D">
      <w:pPr>
        <w:rPr>
          <w:bCs/>
          <w:szCs w:val="22"/>
        </w:rPr>
      </w:pPr>
    </w:p>
    <w:p w14:paraId="3BED2C5D" w14:textId="77777777" w:rsidR="008C4B30" w:rsidRDefault="008C4B30" w:rsidP="008C4B30">
      <w:pPr>
        <w:spacing w:before="120" w:after="120"/>
        <w:jc w:val="center"/>
        <w:outlineLvl w:val="0"/>
        <w:rPr>
          <w:noProof/>
          <w:sz w:val="24"/>
          <w:szCs w:val="24"/>
          <w:lang w:eastAsia="en-GB"/>
        </w:rPr>
      </w:pPr>
      <w:r>
        <w:rPr>
          <w:noProof/>
          <w:sz w:val="24"/>
          <w:szCs w:val="24"/>
          <w:lang w:eastAsia="en-GB"/>
        </w:rPr>
        <w:lastRenderedPageBreak/>
        <w:drawing>
          <wp:inline distT="0" distB="0" distL="0" distR="0" wp14:anchorId="4C736CD4" wp14:editId="0322DF94">
            <wp:extent cx="800100" cy="1187393"/>
            <wp:effectExtent l="19050" t="0" r="0" b="0"/>
            <wp:docPr id="3" name="Picture 0" descr="UDR Cap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R Cap Badge.png"/>
                    <pic:cNvPicPr/>
                  </pic:nvPicPr>
                  <pic:blipFill>
                    <a:blip r:embed="rId11" cstate="print"/>
                    <a:stretch>
                      <a:fillRect/>
                    </a:stretch>
                  </pic:blipFill>
                  <pic:spPr>
                    <a:xfrm>
                      <a:off x="0" y="0"/>
                      <a:ext cx="800305" cy="1187697"/>
                    </a:xfrm>
                    <a:prstGeom prst="rect">
                      <a:avLst/>
                    </a:prstGeom>
                  </pic:spPr>
                </pic:pic>
              </a:graphicData>
            </a:graphic>
          </wp:inline>
        </w:drawing>
      </w:r>
      <w:r>
        <w:rPr>
          <w:noProof/>
          <w:sz w:val="24"/>
          <w:szCs w:val="24"/>
          <w:lang w:eastAsia="en-GB"/>
        </w:rPr>
        <w:t xml:space="preserve"> </w:t>
      </w:r>
    </w:p>
    <w:p w14:paraId="14CBC627" w14:textId="77777777" w:rsidR="008C4B30" w:rsidRPr="00532321" w:rsidRDefault="008C4B30" w:rsidP="008C4B30">
      <w:pPr>
        <w:spacing w:before="120" w:after="120" w:line="288" w:lineRule="atLeast"/>
        <w:jc w:val="center"/>
        <w:outlineLvl w:val="1"/>
        <w:rPr>
          <w:rFonts w:cs="Arial"/>
          <w:b/>
          <w:bCs/>
          <w:color w:val="383838"/>
          <w:sz w:val="24"/>
          <w:szCs w:val="24"/>
          <w:lang w:eastAsia="en-GB"/>
        </w:rPr>
      </w:pPr>
      <w:r w:rsidRPr="00532321">
        <w:rPr>
          <w:rFonts w:cs="Arial"/>
          <w:b/>
          <w:bCs/>
          <w:color w:val="383838"/>
          <w:sz w:val="24"/>
          <w:szCs w:val="24"/>
          <w:lang w:eastAsia="en-GB"/>
        </w:rPr>
        <w:t>The UDR Benevolent Fund Privacy Statement</w:t>
      </w:r>
    </w:p>
    <w:p w14:paraId="3106BCBC" w14:textId="77777777" w:rsidR="008C4B30" w:rsidRPr="00532321" w:rsidRDefault="008C4B30" w:rsidP="008C4B30">
      <w:pPr>
        <w:shd w:val="clear" w:color="auto" w:fill="C9C9C9" w:themeFill="accent3" w:themeFillTint="99"/>
        <w:spacing w:after="240" w:line="240" w:lineRule="atLeast"/>
        <w:jc w:val="center"/>
        <w:outlineLvl w:val="2"/>
        <w:rPr>
          <w:rFonts w:cs="Arial"/>
          <w:color w:val="333333"/>
          <w:sz w:val="24"/>
          <w:szCs w:val="24"/>
          <w:lang w:eastAsia="en-GB"/>
        </w:rPr>
      </w:pPr>
      <w:r w:rsidRPr="00532321">
        <w:rPr>
          <w:rFonts w:cs="Arial"/>
          <w:color w:val="333333"/>
          <w:sz w:val="24"/>
          <w:szCs w:val="24"/>
          <w:lang w:eastAsia="en-GB"/>
        </w:rPr>
        <w:t>The UDR Benevolent Fund will adhere to the principles governing the processing of personal data as stated in the General Data Protection Regulation May 2018.</w:t>
      </w:r>
    </w:p>
    <w:p w14:paraId="6A834924" w14:textId="77777777" w:rsidR="008C4B30" w:rsidRPr="008C4B30" w:rsidRDefault="008C4B30" w:rsidP="008C4B30">
      <w:pPr>
        <w:spacing w:before="100" w:beforeAutospacing="1" w:after="240"/>
        <w:rPr>
          <w:rFonts w:cs="Arial"/>
          <w:bCs/>
          <w:color w:val="333333"/>
          <w:sz w:val="24"/>
          <w:szCs w:val="24"/>
          <w:lang w:eastAsia="en-GB"/>
        </w:rPr>
      </w:pPr>
      <w:r w:rsidRPr="008C4B30">
        <w:rPr>
          <w:rFonts w:cs="Arial"/>
          <w:bCs/>
          <w:color w:val="333333"/>
          <w:sz w:val="24"/>
          <w:szCs w:val="24"/>
          <w:lang w:eastAsia="en-GB"/>
        </w:rPr>
        <w:t>While administering benevolence The UDR Benevolent Fund will require beneficiaries to provide personal information.</w:t>
      </w:r>
    </w:p>
    <w:p w14:paraId="4999E9E8" w14:textId="77777777" w:rsidR="008C4B30" w:rsidRPr="008C4B30" w:rsidRDefault="008C4B30" w:rsidP="008C4B30">
      <w:pPr>
        <w:spacing w:before="100" w:beforeAutospacing="1" w:after="240"/>
        <w:rPr>
          <w:rFonts w:cs="Arial"/>
          <w:bCs/>
          <w:color w:val="333333"/>
          <w:sz w:val="24"/>
          <w:szCs w:val="24"/>
          <w:lang w:eastAsia="en-GB"/>
        </w:rPr>
      </w:pPr>
      <w:r w:rsidRPr="008C4B30">
        <w:rPr>
          <w:rFonts w:cs="Arial"/>
          <w:bCs/>
          <w:color w:val="333333"/>
          <w:sz w:val="24"/>
          <w:szCs w:val="24"/>
          <w:lang w:eastAsia="en-GB"/>
        </w:rPr>
        <w:t>The nature of the personal information will depend on the type of benevolent intervention requested. However, in all circumstances the Benevolent Fund (acting as Data Controller or Data Processor) will adhere to the following principles.</w:t>
      </w:r>
    </w:p>
    <w:p w14:paraId="30AF3E7A"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The personal information will only be used for the purposes as agreed with the individual</w:t>
      </w:r>
    </w:p>
    <w:p w14:paraId="4DFC95F4"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The Benevolent Fund will only request personal information which is relevant to the individual’s enquiry</w:t>
      </w:r>
    </w:p>
    <w:p w14:paraId="6E117DFD"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The personal information recorded will be accurate and where necessary will be kept up to date</w:t>
      </w:r>
    </w:p>
    <w:p w14:paraId="301B56A3"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Personal information will be retained as follows prior to destruction:</w:t>
      </w:r>
    </w:p>
    <w:p w14:paraId="23D76B48" w14:textId="77777777" w:rsidR="008C4B30" w:rsidRPr="008C4B30" w:rsidRDefault="008C4B30" w:rsidP="008C4B30">
      <w:pPr>
        <w:spacing w:before="100" w:beforeAutospacing="1" w:after="240"/>
        <w:ind w:left="720"/>
        <w:rPr>
          <w:rFonts w:cs="Arial"/>
          <w:bCs/>
          <w:color w:val="333333"/>
          <w:sz w:val="24"/>
          <w:szCs w:val="24"/>
          <w:lang w:eastAsia="en-GB"/>
        </w:rPr>
      </w:pPr>
      <w:r w:rsidRPr="008C4B30">
        <w:rPr>
          <w:rFonts w:cs="Arial"/>
          <w:bCs/>
          <w:color w:val="333333"/>
          <w:sz w:val="24"/>
          <w:szCs w:val="24"/>
          <w:lang w:eastAsia="en-GB"/>
        </w:rPr>
        <w:t>Benevolent Grant application requests/ supporting documentation / decisions – maintained on a secure database managed and held by SSAFA (acting as Data Controller) on behalf of the Armed Services’ charity sector – up to 7 years</w:t>
      </w:r>
    </w:p>
    <w:p w14:paraId="1A3B6840" w14:textId="77777777" w:rsidR="008C4B30" w:rsidRPr="008C4B30" w:rsidRDefault="008C4B30" w:rsidP="008C4B30">
      <w:pPr>
        <w:spacing w:before="100" w:beforeAutospacing="1" w:after="240"/>
        <w:ind w:left="720"/>
        <w:rPr>
          <w:rFonts w:cs="Arial"/>
          <w:bCs/>
          <w:color w:val="333333"/>
          <w:sz w:val="24"/>
          <w:szCs w:val="24"/>
          <w:lang w:eastAsia="en-GB"/>
        </w:rPr>
      </w:pPr>
      <w:r w:rsidRPr="008C4B30">
        <w:rPr>
          <w:rFonts w:cs="Arial"/>
          <w:bCs/>
          <w:color w:val="333333"/>
          <w:sz w:val="24"/>
          <w:szCs w:val="24"/>
          <w:lang w:eastAsia="en-GB"/>
        </w:rPr>
        <w:t>Apartment allocation request – processed by the UDR &amp; R IRISH Aftercare Service (acting as Data Processor) - paper/ electronic – 3 years</w:t>
      </w:r>
    </w:p>
    <w:p w14:paraId="741B107A" w14:textId="77777777" w:rsidR="008C4B30" w:rsidRPr="008C4B30" w:rsidRDefault="008C4B30" w:rsidP="008C4B30">
      <w:pPr>
        <w:spacing w:before="100" w:beforeAutospacing="1" w:after="240"/>
        <w:ind w:left="720"/>
        <w:rPr>
          <w:rFonts w:cs="Arial"/>
          <w:bCs/>
          <w:color w:val="333333"/>
          <w:sz w:val="24"/>
          <w:szCs w:val="24"/>
          <w:lang w:eastAsia="en-GB"/>
        </w:rPr>
      </w:pPr>
      <w:r w:rsidRPr="008C4B30">
        <w:rPr>
          <w:rFonts w:cs="Arial"/>
          <w:bCs/>
          <w:color w:val="333333"/>
          <w:sz w:val="24"/>
          <w:szCs w:val="24"/>
          <w:lang w:eastAsia="en-GB"/>
        </w:rPr>
        <w:t>General Correspondence – paper/ electronic – 5 years</w:t>
      </w:r>
    </w:p>
    <w:p w14:paraId="4D53FF1F"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No personal information will be shared with 3</w:t>
      </w:r>
      <w:r w:rsidRPr="008C4B30">
        <w:rPr>
          <w:rFonts w:ascii="Arial" w:hAnsi="Arial" w:cs="Arial"/>
          <w:bCs/>
          <w:color w:val="333333"/>
          <w:sz w:val="24"/>
          <w:szCs w:val="24"/>
          <w:vertAlign w:val="superscript"/>
          <w:lang w:eastAsia="en-GB"/>
        </w:rPr>
        <w:t>rd</w:t>
      </w:r>
      <w:r w:rsidRPr="008C4B30">
        <w:rPr>
          <w:rFonts w:ascii="Arial" w:hAnsi="Arial" w:cs="Arial"/>
          <w:bCs/>
          <w:color w:val="333333"/>
          <w:sz w:val="24"/>
          <w:szCs w:val="24"/>
          <w:lang w:eastAsia="en-GB"/>
        </w:rPr>
        <w:t xml:space="preserve"> parties without the expressed consent of the individual, and the 3</w:t>
      </w:r>
      <w:r w:rsidRPr="008C4B30">
        <w:rPr>
          <w:rFonts w:ascii="Arial" w:hAnsi="Arial" w:cs="Arial"/>
          <w:bCs/>
          <w:color w:val="333333"/>
          <w:sz w:val="24"/>
          <w:szCs w:val="24"/>
          <w:vertAlign w:val="superscript"/>
          <w:lang w:eastAsia="en-GB"/>
        </w:rPr>
        <w:t>rd</w:t>
      </w:r>
      <w:r w:rsidRPr="008C4B30">
        <w:rPr>
          <w:rFonts w:ascii="Arial" w:hAnsi="Arial" w:cs="Arial"/>
          <w:bCs/>
          <w:color w:val="333333"/>
          <w:sz w:val="24"/>
          <w:szCs w:val="24"/>
          <w:lang w:eastAsia="en-GB"/>
        </w:rPr>
        <w:t xml:space="preserve"> Party must adhere to the General Data Protection Regulations May 2018</w:t>
      </w:r>
    </w:p>
    <w:p w14:paraId="2A6F2A32"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An individual can request a copy of all information being retained by completing a Data Protection Access Request form available from the address below.</w:t>
      </w:r>
    </w:p>
    <w:p w14:paraId="05B28327"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An individual can request that records be amended / updated</w:t>
      </w:r>
    </w:p>
    <w:p w14:paraId="2C5E317B" w14:textId="77777777" w:rsidR="008C4B30" w:rsidRPr="008C4B30" w:rsidRDefault="008C4B30" w:rsidP="008C4B30">
      <w:pPr>
        <w:pStyle w:val="ListParagraph"/>
        <w:numPr>
          <w:ilvl w:val="0"/>
          <w:numId w:val="39"/>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 xml:space="preserve">An individual can request that all records be removed. If removal is requested the individual will be advised whether this course of action will impact on the Benevolent Fund’s ability to assess further requests for assistance. </w:t>
      </w:r>
    </w:p>
    <w:p w14:paraId="2BC170E8" w14:textId="6E4D3083" w:rsidR="008C4B30" w:rsidRDefault="008C4B30" w:rsidP="008C4B30">
      <w:pPr>
        <w:spacing w:before="100" w:beforeAutospacing="1" w:after="240"/>
        <w:ind w:left="360"/>
        <w:rPr>
          <w:rFonts w:cs="Arial"/>
          <w:b/>
          <w:color w:val="333333"/>
          <w:sz w:val="24"/>
          <w:szCs w:val="24"/>
          <w:lang w:eastAsia="en-GB"/>
        </w:rPr>
      </w:pPr>
    </w:p>
    <w:p w14:paraId="224AF446" w14:textId="77777777" w:rsidR="008C4B30" w:rsidRDefault="008C4B30" w:rsidP="008C4B30">
      <w:pPr>
        <w:spacing w:before="100" w:beforeAutospacing="1" w:after="240"/>
        <w:ind w:left="360"/>
        <w:rPr>
          <w:rFonts w:cs="Arial"/>
          <w:b/>
          <w:color w:val="333333"/>
          <w:sz w:val="24"/>
          <w:szCs w:val="24"/>
          <w:lang w:eastAsia="en-GB"/>
        </w:rPr>
      </w:pPr>
    </w:p>
    <w:p w14:paraId="349D0C02" w14:textId="171F6DBC" w:rsidR="008C4B30" w:rsidRPr="008C4B30" w:rsidRDefault="008C4B30" w:rsidP="008C4B30">
      <w:pPr>
        <w:spacing w:before="100" w:beforeAutospacing="1" w:after="240"/>
        <w:ind w:left="360"/>
        <w:rPr>
          <w:rFonts w:cs="Arial"/>
          <w:b/>
          <w:sz w:val="24"/>
          <w:szCs w:val="24"/>
          <w:lang w:eastAsia="en-GB"/>
        </w:rPr>
      </w:pPr>
      <w:r w:rsidRPr="008C4B30">
        <w:rPr>
          <w:rFonts w:cs="Arial"/>
          <w:b/>
          <w:sz w:val="24"/>
          <w:szCs w:val="24"/>
          <w:lang w:eastAsia="en-GB"/>
        </w:rPr>
        <w:lastRenderedPageBreak/>
        <w:t>Holding Information</w:t>
      </w:r>
    </w:p>
    <w:p w14:paraId="07E277C8" w14:textId="77777777" w:rsidR="008C4B30" w:rsidRPr="008C4B30" w:rsidRDefault="008C4B30" w:rsidP="008C4B30">
      <w:pPr>
        <w:pStyle w:val="ListParagraph"/>
        <w:numPr>
          <w:ilvl w:val="0"/>
          <w:numId w:val="40"/>
        </w:numPr>
        <w:overflowPunct/>
        <w:autoSpaceDE/>
        <w:autoSpaceDN/>
        <w:adjustRightInd/>
        <w:spacing w:before="100" w:beforeAutospacing="1" w:after="240"/>
        <w:contextualSpacing/>
        <w:textAlignment w:val="auto"/>
        <w:rPr>
          <w:rFonts w:ascii="Arial" w:hAnsi="Arial" w:cs="Arial"/>
          <w:bCs/>
          <w:color w:val="333333"/>
          <w:sz w:val="24"/>
          <w:szCs w:val="24"/>
          <w:lang w:eastAsia="en-GB"/>
        </w:rPr>
      </w:pPr>
      <w:r w:rsidRPr="008C4B30">
        <w:rPr>
          <w:rFonts w:ascii="Arial" w:hAnsi="Arial" w:cs="Arial"/>
          <w:bCs/>
          <w:color w:val="333333"/>
          <w:sz w:val="24"/>
          <w:szCs w:val="24"/>
          <w:lang w:eastAsia="en-GB"/>
        </w:rPr>
        <w:t>The Benevolent Fund will only hold personal data for the purpose that it has been provided</w:t>
      </w:r>
    </w:p>
    <w:p w14:paraId="1619D8F9" w14:textId="77777777" w:rsidR="008C4B30" w:rsidRPr="008C4B30" w:rsidRDefault="008C4B30" w:rsidP="008C4B30">
      <w:pPr>
        <w:numPr>
          <w:ilvl w:val="0"/>
          <w:numId w:val="40"/>
        </w:numPr>
        <w:spacing w:before="100" w:beforeAutospacing="1" w:after="240"/>
        <w:rPr>
          <w:rFonts w:cs="Arial"/>
          <w:bCs/>
          <w:color w:val="333333"/>
          <w:sz w:val="24"/>
          <w:szCs w:val="24"/>
          <w:lang w:eastAsia="en-GB"/>
        </w:rPr>
      </w:pPr>
      <w:r w:rsidRPr="008C4B30">
        <w:rPr>
          <w:rFonts w:cs="Arial"/>
          <w:bCs/>
          <w:color w:val="333333"/>
          <w:sz w:val="24"/>
          <w:szCs w:val="24"/>
          <w:lang w:eastAsia="en-GB"/>
        </w:rPr>
        <w:t>Shall be processed fairly and lawfully and shall not be processed unless specific conditions are met.</w:t>
      </w:r>
    </w:p>
    <w:p w14:paraId="78A58D76" w14:textId="77777777" w:rsidR="008C4B30" w:rsidRPr="008C4B30" w:rsidRDefault="008C4B30" w:rsidP="008C4B30">
      <w:pPr>
        <w:numPr>
          <w:ilvl w:val="0"/>
          <w:numId w:val="40"/>
        </w:numPr>
        <w:spacing w:before="100" w:beforeAutospacing="1" w:after="240"/>
        <w:rPr>
          <w:rFonts w:cs="Arial"/>
          <w:bCs/>
          <w:color w:val="333333"/>
          <w:sz w:val="24"/>
          <w:szCs w:val="24"/>
          <w:lang w:eastAsia="en-GB"/>
        </w:rPr>
      </w:pPr>
      <w:r w:rsidRPr="008C4B30">
        <w:rPr>
          <w:rFonts w:cs="Arial"/>
          <w:bCs/>
          <w:color w:val="333333"/>
          <w:sz w:val="24"/>
          <w:szCs w:val="24"/>
          <w:lang w:eastAsia="en-GB"/>
        </w:rPr>
        <w:t>Shall be obtained only for one or more of the purposes specified in the Act and shall not be processed in any manner incompatible with that purpose or those purposes.</w:t>
      </w:r>
    </w:p>
    <w:p w14:paraId="0230F33D" w14:textId="77777777" w:rsidR="008C4B30" w:rsidRPr="008C4B30" w:rsidRDefault="008C4B30" w:rsidP="008C4B30">
      <w:pPr>
        <w:numPr>
          <w:ilvl w:val="0"/>
          <w:numId w:val="40"/>
        </w:numPr>
        <w:spacing w:before="100" w:beforeAutospacing="1" w:after="240"/>
        <w:rPr>
          <w:rFonts w:cs="Arial"/>
          <w:bCs/>
          <w:color w:val="333333"/>
          <w:sz w:val="24"/>
          <w:szCs w:val="24"/>
          <w:lang w:eastAsia="en-GB"/>
        </w:rPr>
      </w:pPr>
      <w:r w:rsidRPr="008C4B30">
        <w:rPr>
          <w:rFonts w:cs="Arial"/>
          <w:bCs/>
          <w:color w:val="333333"/>
          <w:sz w:val="24"/>
          <w:szCs w:val="24"/>
          <w:lang w:eastAsia="en-GB"/>
        </w:rPr>
        <w:t>Shall be kept secure by the Data Controller who takes appropriate technical and other measures to prevent unauthorised or unlawful processing or accidental loss or destruction of, or damage to, personal information.</w:t>
      </w:r>
    </w:p>
    <w:p w14:paraId="2AF018F1" w14:textId="77777777" w:rsidR="008C4B30" w:rsidRPr="008C4B30" w:rsidRDefault="008C4B30" w:rsidP="008C4B30">
      <w:pPr>
        <w:numPr>
          <w:ilvl w:val="0"/>
          <w:numId w:val="40"/>
        </w:numPr>
        <w:spacing w:before="100" w:beforeAutospacing="1" w:after="240"/>
        <w:rPr>
          <w:rFonts w:cs="Arial"/>
          <w:bCs/>
          <w:color w:val="333333"/>
          <w:sz w:val="24"/>
          <w:szCs w:val="24"/>
          <w:lang w:eastAsia="en-GB"/>
        </w:rPr>
      </w:pPr>
      <w:r w:rsidRPr="008C4B30">
        <w:rPr>
          <w:rFonts w:cs="Arial"/>
          <w:bCs/>
          <w:color w:val="333333"/>
          <w:sz w:val="24"/>
          <w:szCs w:val="24"/>
          <w:lang w:eastAsia="en-GB"/>
        </w:rPr>
        <w:t>Shall not be transferred to a country or territory outside the European Economic Area unless that country or territory ensures an adequate level of protection for the rights and freedoms of data subjects in relation to the processing of personal information.</w:t>
      </w:r>
    </w:p>
    <w:p w14:paraId="57F9AEB7" w14:textId="77777777" w:rsidR="008C4B30" w:rsidRPr="008C4B30" w:rsidRDefault="008C4B30" w:rsidP="008C4B30">
      <w:pPr>
        <w:spacing w:before="120" w:after="120" w:line="288" w:lineRule="atLeast"/>
        <w:outlineLvl w:val="1"/>
        <w:rPr>
          <w:rFonts w:cs="Arial"/>
          <w:b/>
          <w:bCs/>
          <w:sz w:val="24"/>
          <w:szCs w:val="24"/>
          <w:lang w:eastAsia="en-GB"/>
        </w:rPr>
      </w:pPr>
      <w:r w:rsidRPr="008C4B30">
        <w:rPr>
          <w:rFonts w:cs="Arial"/>
          <w:b/>
          <w:bCs/>
          <w:sz w:val="24"/>
          <w:szCs w:val="24"/>
          <w:lang w:eastAsia="en-GB"/>
        </w:rPr>
        <w:t>Contact details</w:t>
      </w:r>
    </w:p>
    <w:p w14:paraId="20B0992B" w14:textId="77777777" w:rsidR="008C4B30" w:rsidRPr="008C4B30" w:rsidRDefault="008C4B30" w:rsidP="008C4B30">
      <w:pPr>
        <w:spacing w:before="75" w:after="150" w:line="336" w:lineRule="atLeast"/>
        <w:rPr>
          <w:rFonts w:cs="Arial"/>
          <w:bCs/>
          <w:color w:val="000000"/>
          <w:sz w:val="24"/>
          <w:szCs w:val="24"/>
          <w:lang w:eastAsia="en-GB"/>
        </w:rPr>
      </w:pPr>
      <w:r w:rsidRPr="008C4B30">
        <w:rPr>
          <w:rFonts w:cs="Arial"/>
          <w:bCs/>
          <w:color w:val="000000"/>
          <w:sz w:val="24"/>
          <w:szCs w:val="24"/>
          <w:lang w:eastAsia="en-GB"/>
        </w:rPr>
        <w:t>All correspondence relating to Data Protection, including requests for copies of the personal information we may hold, the amendment or removal of data should be sent to:</w:t>
      </w:r>
    </w:p>
    <w:p w14:paraId="31F0D5AC"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The Secretary</w:t>
      </w:r>
    </w:p>
    <w:p w14:paraId="7F41F329"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UDR Benevolent Fund</w:t>
      </w:r>
    </w:p>
    <w:p w14:paraId="201A5745"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Room 40</w:t>
      </w:r>
    </w:p>
    <w:p w14:paraId="2D92B0C8"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Building 121</w:t>
      </w:r>
    </w:p>
    <w:p w14:paraId="6F94C3C4"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Palace Barracks</w:t>
      </w:r>
    </w:p>
    <w:p w14:paraId="3927319C"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Holywood</w:t>
      </w:r>
    </w:p>
    <w:p w14:paraId="2FA70DCE"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Co. Down</w:t>
      </w:r>
    </w:p>
    <w:p w14:paraId="36C97366" w14:textId="77777777" w:rsidR="008C4B30" w:rsidRPr="008C4B30" w:rsidRDefault="008C4B30" w:rsidP="008C4B30">
      <w:pPr>
        <w:spacing w:line="336" w:lineRule="atLeast"/>
        <w:rPr>
          <w:rFonts w:cs="Arial"/>
          <w:bCs/>
          <w:color w:val="000000"/>
          <w:sz w:val="24"/>
          <w:szCs w:val="24"/>
          <w:lang w:eastAsia="en-GB"/>
        </w:rPr>
      </w:pPr>
      <w:proofErr w:type="spellStart"/>
      <w:r w:rsidRPr="008C4B30">
        <w:rPr>
          <w:rFonts w:cs="Arial"/>
          <w:bCs/>
          <w:color w:val="000000"/>
          <w:sz w:val="24"/>
          <w:szCs w:val="24"/>
          <w:lang w:eastAsia="en-GB"/>
        </w:rPr>
        <w:t>BT18</w:t>
      </w:r>
      <w:proofErr w:type="spellEnd"/>
      <w:r w:rsidRPr="008C4B30">
        <w:rPr>
          <w:rFonts w:cs="Arial"/>
          <w:bCs/>
          <w:color w:val="000000"/>
          <w:sz w:val="24"/>
          <w:szCs w:val="24"/>
          <w:lang w:eastAsia="en-GB"/>
        </w:rPr>
        <w:t xml:space="preserve"> </w:t>
      </w:r>
      <w:proofErr w:type="spellStart"/>
      <w:r w:rsidRPr="008C4B30">
        <w:rPr>
          <w:rFonts w:cs="Arial"/>
          <w:bCs/>
          <w:color w:val="000000"/>
          <w:sz w:val="24"/>
          <w:szCs w:val="24"/>
          <w:lang w:eastAsia="en-GB"/>
        </w:rPr>
        <w:t>9RA</w:t>
      </w:r>
      <w:proofErr w:type="spellEnd"/>
    </w:p>
    <w:p w14:paraId="695CE88B"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Tel: 028 90 420 652</w:t>
      </w:r>
    </w:p>
    <w:p w14:paraId="2C520A31" w14:textId="77777777" w:rsidR="008C4B30" w:rsidRPr="008C4B30" w:rsidRDefault="008C4B30" w:rsidP="008C4B30">
      <w:pPr>
        <w:spacing w:line="336" w:lineRule="atLeast"/>
        <w:rPr>
          <w:rFonts w:cs="Arial"/>
          <w:bCs/>
          <w:color w:val="000000"/>
          <w:sz w:val="24"/>
          <w:szCs w:val="24"/>
          <w:lang w:eastAsia="en-GB"/>
        </w:rPr>
      </w:pPr>
      <w:r w:rsidRPr="008C4B30">
        <w:rPr>
          <w:rFonts w:cs="Arial"/>
          <w:bCs/>
          <w:color w:val="000000"/>
          <w:sz w:val="24"/>
          <w:szCs w:val="24"/>
          <w:lang w:eastAsia="en-GB"/>
        </w:rPr>
        <w:t xml:space="preserve">Email: bkennedy@udrbenfund.com </w:t>
      </w:r>
    </w:p>
    <w:p w14:paraId="625DD0A4" w14:textId="77777777" w:rsidR="008C4B30" w:rsidRPr="008C4B30" w:rsidRDefault="008C4B30" w:rsidP="008C4B30">
      <w:pPr>
        <w:spacing w:before="75" w:after="150" w:line="336" w:lineRule="atLeast"/>
        <w:rPr>
          <w:rFonts w:cs="Arial"/>
          <w:bCs/>
          <w:color w:val="383838"/>
          <w:sz w:val="24"/>
          <w:szCs w:val="24"/>
          <w:lang w:eastAsia="en-GB"/>
        </w:rPr>
      </w:pPr>
      <w:r w:rsidRPr="008C4B30">
        <w:rPr>
          <w:rFonts w:cs="Arial"/>
          <w:bCs/>
          <w:color w:val="000000"/>
          <w:sz w:val="24"/>
          <w:szCs w:val="24"/>
          <w:lang w:eastAsia="en-GB"/>
        </w:rPr>
        <w:t>We will not disclose your personal information to anyone else without your express permission to do so, unless we believe we should do so by law.</w:t>
      </w:r>
    </w:p>
    <w:p w14:paraId="441A116C" w14:textId="77777777" w:rsidR="008C4B30" w:rsidRPr="008C4B30" w:rsidRDefault="008C4B30" w:rsidP="008C4B30">
      <w:pPr>
        <w:spacing w:before="120" w:after="120" w:line="288" w:lineRule="atLeast"/>
        <w:outlineLvl w:val="1"/>
        <w:rPr>
          <w:rFonts w:cs="Arial"/>
          <w:b/>
          <w:bCs/>
          <w:sz w:val="24"/>
          <w:szCs w:val="24"/>
          <w:lang w:eastAsia="en-GB"/>
        </w:rPr>
      </w:pPr>
      <w:r w:rsidRPr="008C4B30">
        <w:rPr>
          <w:rFonts w:cs="Arial"/>
          <w:b/>
          <w:bCs/>
          <w:sz w:val="24"/>
          <w:szCs w:val="24"/>
          <w:lang w:eastAsia="en-GB"/>
        </w:rPr>
        <w:t>Further Information</w:t>
      </w:r>
    </w:p>
    <w:p w14:paraId="371B4104" w14:textId="77777777" w:rsidR="008C4B30" w:rsidRPr="008C4B30" w:rsidRDefault="008C4B30" w:rsidP="008C4B30">
      <w:pPr>
        <w:spacing w:before="75" w:after="150" w:line="336" w:lineRule="atLeast"/>
        <w:rPr>
          <w:rFonts w:cs="Arial"/>
          <w:bCs/>
          <w:color w:val="000000"/>
          <w:sz w:val="24"/>
          <w:szCs w:val="24"/>
          <w:lang w:eastAsia="en-GB"/>
        </w:rPr>
      </w:pPr>
      <w:r w:rsidRPr="008C4B30">
        <w:rPr>
          <w:rFonts w:cs="Arial"/>
          <w:bCs/>
          <w:color w:val="000000"/>
          <w:sz w:val="24"/>
          <w:szCs w:val="24"/>
          <w:lang w:eastAsia="en-GB"/>
        </w:rPr>
        <w:t>Further information and advice about data protection is available from:</w:t>
      </w:r>
    </w:p>
    <w:p w14:paraId="71433AEA" w14:textId="77777777" w:rsidR="008C4B30" w:rsidRPr="008C4B30" w:rsidRDefault="008C4B30" w:rsidP="008C4B30">
      <w:pPr>
        <w:spacing w:before="75" w:line="336" w:lineRule="atLeast"/>
        <w:rPr>
          <w:rFonts w:cs="Arial"/>
          <w:bCs/>
          <w:color w:val="000000"/>
          <w:sz w:val="24"/>
          <w:szCs w:val="24"/>
          <w:lang w:eastAsia="en-GB"/>
        </w:rPr>
      </w:pPr>
      <w:r w:rsidRPr="008C4B30">
        <w:rPr>
          <w:rFonts w:cs="Arial"/>
          <w:bCs/>
          <w:color w:val="000000"/>
          <w:sz w:val="24"/>
          <w:szCs w:val="24"/>
          <w:lang w:eastAsia="en-GB"/>
        </w:rPr>
        <w:t>The Office of the Information Commissioner</w:t>
      </w:r>
      <w:r w:rsidRPr="008C4B30">
        <w:rPr>
          <w:rFonts w:cs="Arial"/>
          <w:bCs/>
          <w:color w:val="000000"/>
          <w:sz w:val="24"/>
          <w:szCs w:val="24"/>
          <w:lang w:eastAsia="en-GB"/>
        </w:rPr>
        <w:br/>
        <w:t>Wycliffe House</w:t>
      </w:r>
      <w:r w:rsidRPr="008C4B30">
        <w:rPr>
          <w:rFonts w:cs="Arial"/>
          <w:bCs/>
          <w:color w:val="000000"/>
          <w:sz w:val="24"/>
          <w:szCs w:val="24"/>
          <w:lang w:eastAsia="en-GB"/>
        </w:rPr>
        <w:t xml:space="preserve"> </w:t>
      </w:r>
      <w:r w:rsidRPr="008C4B30">
        <w:rPr>
          <w:rFonts w:cs="Arial"/>
          <w:bCs/>
          <w:color w:val="000000"/>
          <w:sz w:val="24"/>
          <w:szCs w:val="24"/>
          <w:lang w:eastAsia="en-GB"/>
        </w:rPr>
        <w:t>Water Lane</w:t>
      </w:r>
      <w:r w:rsidRPr="008C4B30">
        <w:rPr>
          <w:rFonts w:cs="Arial"/>
          <w:bCs/>
          <w:color w:val="000000"/>
          <w:sz w:val="24"/>
          <w:szCs w:val="24"/>
          <w:lang w:eastAsia="en-GB"/>
        </w:rPr>
        <w:t xml:space="preserve"> </w:t>
      </w:r>
      <w:r w:rsidRPr="008C4B30">
        <w:rPr>
          <w:rFonts w:cs="Arial"/>
          <w:bCs/>
          <w:color w:val="000000"/>
          <w:sz w:val="24"/>
          <w:szCs w:val="24"/>
          <w:lang w:eastAsia="en-GB"/>
        </w:rPr>
        <w:t>Wilmslow</w:t>
      </w:r>
      <w:r w:rsidRPr="008C4B30">
        <w:rPr>
          <w:rFonts w:cs="Arial"/>
          <w:bCs/>
          <w:color w:val="000000"/>
          <w:sz w:val="24"/>
          <w:szCs w:val="24"/>
          <w:lang w:eastAsia="en-GB"/>
        </w:rPr>
        <w:t xml:space="preserve"> </w:t>
      </w:r>
      <w:r w:rsidRPr="008C4B30">
        <w:rPr>
          <w:rFonts w:cs="Arial"/>
          <w:bCs/>
          <w:color w:val="000000"/>
          <w:sz w:val="24"/>
          <w:szCs w:val="24"/>
          <w:lang w:eastAsia="en-GB"/>
        </w:rPr>
        <w:t xml:space="preserve">Cheshire </w:t>
      </w:r>
      <w:proofErr w:type="spellStart"/>
      <w:r w:rsidRPr="008C4B30">
        <w:rPr>
          <w:rFonts w:cs="Arial"/>
          <w:bCs/>
          <w:color w:val="000000"/>
          <w:sz w:val="24"/>
          <w:szCs w:val="24"/>
          <w:lang w:eastAsia="en-GB"/>
        </w:rPr>
        <w:t>SK9</w:t>
      </w:r>
      <w:proofErr w:type="spellEnd"/>
      <w:r w:rsidRPr="008C4B30">
        <w:rPr>
          <w:rFonts w:cs="Arial"/>
          <w:bCs/>
          <w:color w:val="000000"/>
          <w:sz w:val="24"/>
          <w:szCs w:val="24"/>
          <w:lang w:eastAsia="en-GB"/>
        </w:rPr>
        <w:t xml:space="preserve"> </w:t>
      </w:r>
      <w:proofErr w:type="spellStart"/>
      <w:r w:rsidRPr="008C4B30">
        <w:rPr>
          <w:rFonts w:cs="Arial"/>
          <w:bCs/>
          <w:color w:val="000000"/>
          <w:sz w:val="24"/>
          <w:szCs w:val="24"/>
          <w:lang w:eastAsia="en-GB"/>
        </w:rPr>
        <w:t>5AF</w:t>
      </w:r>
      <w:proofErr w:type="spellEnd"/>
      <w:r w:rsidRPr="008C4B30">
        <w:rPr>
          <w:rFonts w:cs="Arial"/>
          <w:bCs/>
          <w:color w:val="000000"/>
          <w:sz w:val="24"/>
          <w:szCs w:val="24"/>
          <w:lang w:eastAsia="en-GB"/>
        </w:rPr>
        <w:t xml:space="preserve">  </w:t>
      </w:r>
    </w:p>
    <w:p w14:paraId="04C5E64F" w14:textId="50A53376" w:rsidR="008C4B30" w:rsidRPr="008C4B30" w:rsidRDefault="008C4B30" w:rsidP="008C4B30">
      <w:pPr>
        <w:spacing w:before="75" w:line="336" w:lineRule="atLeast"/>
        <w:rPr>
          <w:rFonts w:cs="Arial"/>
          <w:bCs/>
          <w:color w:val="000000"/>
          <w:lang w:eastAsia="en-GB"/>
        </w:rPr>
      </w:pPr>
      <w:proofErr w:type="gramStart"/>
      <w:r w:rsidRPr="008C4B30">
        <w:rPr>
          <w:rFonts w:cs="Arial"/>
          <w:bCs/>
          <w:color w:val="000000"/>
          <w:sz w:val="24"/>
          <w:szCs w:val="24"/>
          <w:lang w:eastAsia="en-GB"/>
        </w:rPr>
        <w:t>Tel:+</w:t>
      </w:r>
      <w:proofErr w:type="gramEnd"/>
      <w:r w:rsidRPr="008C4B30">
        <w:rPr>
          <w:rFonts w:cs="Arial"/>
          <w:bCs/>
          <w:color w:val="000000"/>
          <w:sz w:val="24"/>
          <w:szCs w:val="24"/>
          <w:lang w:eastAsia="en-GB"/>
        </w:rPr>
        <w:t xml:space="preserve">44(0)01625 545 745  </w:t>
      </w:r>
      <w:hyperlink r:id="rId12" w:tgtFrame="_blank" w:history="1">
        <w:r w:rsidRPr="008C4B30">
          <w:rPr>
            <w:rFonts w:cs="Arial"/>
            <w:bCs/>
            <w:color w:val="105E96"/>
            <w:sz w:val="24"/>
            <w:szCs w:val="24"/>
            <w:lang w:eastAsia="en-GB"/>
          </w:rPr>
          <w:t>http://www.dataprotection.gov.uk/</w:t>
        </w:r>
        <w:r w:rsidRPr="008C4B30">
          <w:rPr>
            <w:rFonts w:cs="Arial"/>
            <w:bCs/>
            <w:vanish/>
            <w:color w:val="105E96"/>
            <w:sz w:val="24"/>
            <w:szCs w:val="24"/>
            <w:lang w:eastAsia="en-GB"/>
          </w:rPr>
          <w:t xml:space="preserve"> - Link opens a new browser window</w:t>
        </w:r>
      </w:hyperlink>
    </w:p>
    <w:sectPr w:rsidR="008C4B30" w:rsidRPr="008C4B30" w:rsidSect="0062384D">
      <w:headerReference w:type="default" r:id="rId13"/>
      <w:footerReference w:type="default" r:id="rId14"/>
      <w:pgSz w:w="11907" w:h="16834" w:code="9"/>
      <w:pgMar w:top="284" w:right="1440" w:bottom="284" w:left="1247"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7F16" w14:textId="77777777" w:rsidR="00972152" w:rsidRDefault="00972152">
      <w:r>
        <w:separator/>
      </w:r>
    </w:p>
  </w:endnote>
  <w:endnote w:type="continuationSeparator" w:id="0">
    <w:p w14:paraId="6F8434E2" w14:textId="77777777" w:rsidR="00972152" w:rsidRDefault="0097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B3C" w14:textId="00E10C92" w:rsidR="0070373F" w:rsidRDefault="00AD4C0E" w:rsidP="00417C3A">
    <w:pPr>
      <w:pStyle w:val="Footer"/>
      <w:ind w:left="-1304"/>
      <w:jc w:val="center"/>
      <w:rPr>
        <w:rFonts w:ascii="Verdana" w:hAnsi="Verdana"/>
      </w:rPr>
    </w:pPr>
    <w:r>
      <w:rPr>
        <w:rFonts w:cs="Arial"/>
        <w:noProof/>
        <w:sz w:val="24"/>
      </w:rPr>
      <w:drawing>
        <wp:inline distT="0" distB="0" distL="0" distR="0" wp14:anchorId="18E2CBE3" wp14:editId="3A0F87FF">
          <wp:extent cx="10258425" cy="304800"/>
          <wp:effectExtent l="0" t="0" r="0" b="0"/>
          <wp:docPr id="1" name="Picture 1" descr="Stable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ble B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8425" cy="304800"/>
                  </a:xfrm>
                  <a:prstGeom prst="rect">
                    <a:avLst/>
                  </a:prstGeom>
                  <a:noFill/>
                  <a:ln>
                    <a:noFill/>
                  </a:ln>
                </pic:spPr>
              </pic:pic>
            </a:graphicData>
          </a:graphic>
        </wp:inline>
      </w:drawing>
    </w:r>
  </w:p>
  <w:p w14:paraId="728A6EA8" w14:textId="41AE2D03" w:rsidR="00B364EC" w:rsidRDefault="00BE2C32" w:rsidP="00B364EC">
    <w:pPr>
      <w:pStyle w:val="Footer"/>
      <w:jc w:val="center"/>
      <w:rPr>
        <w:rFonts w:ascii="Verdana" w:hAnsi="Verdana"/>
      </w:rPr>
    </w:pPr>
    <w:r w:rsidRPr="00AA7719">
      <w:rPr>
        <w:rFonts w:ascii="Verdana" w:hAnsi="Verdana"/>
      </w:rPr>
      <w:t xml:space="preserve">Registered with The Charity Commission for Northern Ireland </w:t>
    </w:r>
    <w:proofErr w:type="spellStart"/>
    <w:r w:rsidRPr="00AA7719">
      <w:rPr>
        <w:rFonts w:ascii="Verdana" w:hAnsi="Verdana"/>
      </w:rPr>
      <w:t>NIC107024</w:t>
    </w:r>
    <w:proofErr w:type="spellEnd"/>
  </w:p>
  <w:p w14:paraId="52019512" w14:textId="68EE3A84" w:rsidR="008C4B30" w:rsidRPr="00AA7719" w:rsidRDefault="008C4B30" w:rsidP="00B364EC">
    <w:pPr>
      <w:pStyle w:val="Footer"/>
      <w:jc w:val="center"/>
    </w:pPr>
    <w:r w:rsidRPr="008C4B30">
      <w:rPr>
        <w:rFonts w:ascii="Verdana" w:hAnsi="Verdana"/>
      </w:rPr>
      <w:t xml:space="preserve">Page </w:t>
    </w:r>
    <w:r w:rsidRPr="008C4B30">
      <w:rPr>
        <w:rFonts w:ascii="Verdana" w:hAnsi="Verdana"/>
        <w:b/>
        <w:bCs/>
      </w:rPr>
      <w:fldChar w:fldCharType="begin"/>
    </w:r>
    <w:r w:rsidRPr="008C4B30">
      <w:rPr>
        <w:rFonts w:ascii="Verdana" w:hAnsi="Verdana"/>
        <w:b/>
        <w:bCs/>
      </w:rPr>
      <w:instrText xml:space="preserve"> PAGE  \* Arabic  \* MERGEFORMAT </w:instrText>
    </w:r>
    <w:r w:rsidRPr="008C4B30">
      <w:rPr>
        <w:rFonts w:ascii="Verdana" w:hAnsi="Verdana"/>
        <w:b/>
        <w:bCs/>
      </w:rPr>
      <w:fldChar w:fldCharType="separate"/>
    </w:r>
    <w:r w:rsidRPr="008C4B30">
      <w:rPr>
        <w:rFonts w:ascii="Verdana" w:hAnsi="Verdana"/>
        <w:b/>
        <w:bCs/>
        <w:noProof/>
      </w:rPr>
      <w:t>1</w:t>
    </w:r>
    <w:r w:rsidRPr="008C4B30">
      <w:rPr>
        <w:rFonts w:ascii="Verdana" w:hAnsi="Verdana"/>
        <w:b/>
        <w:bCs/>
      </w:rPr>
      <w:fldChar w:fldCharType="end"/>
    </w:r>
    <w:r w:rsidRPr="008C4B30">
      <w:rPr>
        <w:rFonts w:ascii="Verdana" w:hAnsi="Verdana"/>
      </w:rPr>
      <w:t xml:space="preserve"> of </w:t>
    </w:r>
    <w:r w:rsidRPr="008C4B30">
      <w:rPr>
        <w:rFonts w:ascii="Verdana" w:hAnsi="Verdana"/>
        <w:b/>
        <w:bCs/>
      </w:rPr>
      <w:fldChar w:fldCharType="begin"/>
    </w:r>
    <w:r w:rsidRPr="008C4B30">
      <w:rPr>
        <w:rFonts w:ascii="Verdana" w:hAnsi="Verdana"/>
        <w:b/>
        <w:bCs/>
      </w:rPr>
      <w:instrText xml:space="preserve"> NUMPAGES  \* Arabic  \* MERGEFORMAT </w:instrText>
    </w:r>
    <w:r w:rsidRPr="008C4B30">
      <w:rPr>
        <w:rFonts w:ascii="Verdana" w:hAnsi="Verdana"/>
        <w:b/>
        <w:bCs/>
      </w:rPr>
      <w:fldChar w:fldCharType="separate"/>
    </w:r>
    <w:r w:rsidRPr="008C4B30">
      <w:rPr>
        <w:rFonts w:ascii="Verdana" w:hAnsi="Verdana"/>
        <w:b/>
        <w:bCs/>
        <w:noProof/>
      </w:rPr>
      <w:t>2</w:t>
    </w:r>
    <w:r w:rsidRPr="008C4B30">
      <w:rPr>
        <w:rFonts w:ascii="Verdana" w:hAnsi="Verdana"/>
        <w:b/>
        <w:bCs/>
      </w:rPr>
      <w:fldChar w:fldCharType="end"/>
    </w:r>
  </w:p>
  <w:p w14:paraId="43C41645" w14:textId="77777777" w:rsidR="00B364EC" w:rsidRDefault="00B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B63D" w14:textId="77777777" w:rsidR="00972152" w:rsidRDefault="00972152">
      <w:r>
        <w:separator/>
      </w:r>
    </w:p>
  </w:footnote>
  <w:footnote w:type="continuationSeparator" w:id="0">
    <w:p w14:paraId="3E7BFCD8" w14:textId="77777777" w:rsidR="00972152" w:rsidRDefault="0097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C47" w14:textId="77777777" w:rsidR="0073405E" w:rsidRDefault="0073405E">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25"/>
    <w:multiLevelType w:val="singleLevel"/>
    <w:tmpl w:val="9D5A0402"/>
    <w:lvl w:ilvl="0">
      <w:start w:val="1"/>
      <w:numFmt w:val="decimal"/>
      <w:lvlText w:val="%1."/>
      <w:lvlJc w:val="left"/>
      <w:pPr>
        <w:tabs>
          <w:tab w:val="num" w:pos="720"/>
        </w:tabs>
        <w:ind w:left="720" w:hanging="720"/>
      </w:pPr>
      <w:rPr>
        <w:rFonts w:hint="default"/>
      </w:rPr>
    </w:lvl>
  </w:abstractNum>
  <w:abstractNum w:abstractNumId="1" w15:restartNumberingAfterBreak="0">
    <w:nsid w:val="055E118A"/>
    <w:multiLevelType w:val="hybridMultilevel"/>
    <w:tmpl w:val="427C0D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0434DA"/>
    <w:multiLevelType w:val="hybridMultilevel"/>
    <w:tmpl w:val="C8C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E0F71"/>
    <w:multiLevelType w:val="singleLevel"/>
    <w:tmpl w:val="4B86C0D4"/>
    <w:lvl w:ilvl="0">
      <w:start w:val="1"/>
      <w:numFmt w:val="upperLetter"/>
      <w:lvlText w:val="%1."/>
      <w:lvlJc w:val="left"/>
      <w:pPr>
        <w:tabs>
          <w:tab w:val="num" w:pos="720"/>
        </w:tabs>
        <w:ind w:left="720" w:hanging="720"/>
      </w:pPr>
      <w:rPr>
        <w:rFonts w:hint="default"/>
      </w:rPr>
    </w:lvl>
  </w:abstractNum>
  <w:abstractNum w:abstractNumId="4" w15:restartNumberingAfterBreak="0">
    <w:nsid w:val="0D187F6A"/>
    <w:multiLevelType w:val="singleLevel"/>
    <w:tmpl w:val="BEB02152"/>
    <w:lvl w:ilvl="0">
      <w:start w:val="1"/>
      <w:numFmt w:val="decimal"/>
      <w:lvlText w:val="%1."/>
      <w:lvlJc w:val="left"/>
      <w:pPr>
        <w:tabs>
          <w:tab w:val="num" w:pos="720"/>
        </w:tabs>
        <w:ind w:left="720" w:hanging="720"/>
      </w:pPr>
      <w:rPr>
        <w:rFonts w:hint="default"/>
      </w:rPr>
    </w:lvl>
  </w:abstractNum>
  <w:abstractNum w:abstractNumId="5" w15:restartNumberingAfterBreak="0">
    <w:nsid w:val="0F276EB0"/>
    <w:multiLevelType w:val="singleLevel"/>
    <w:tmpl w:val="4406E928"/>
    <w:lvl w:ilvl="0">
      <w:start w:val="1"/>
      <w:numFmt w:val="lowerLetter"/>
      <w:lvlText w:val="%1."/>
      <w:lvlJc w:val="left"/>
      <w:pPr>
        <w:tabs>
          <w:tab w:val="num" w:pos="1440"/>
        </w:tabs>
        <w:ind w:left="1440" w:hanging="720"/>
      </w:pPr>
      <w:rPr>
        <w:rFonts w:hint="default"/>
      </w:rPr>
    </w:lvl>
  </w:abstractNum>
  <w:abstractNum w:abstractNumId="6" w15:restartNumberingAfterBreak="0">
    <w:nsid w:val="100F311A"/>
    <w:multiLevelType w:val="singleLevel"/>
    <w:tmpl w:val="FABECFE4"/>
    <w:lvl w:ilvl="0">
      <w:start w:val="8"/>
      <w:numFmt w:val="bullet"/>
      <w:lvlText w:val="-"/>
      <w:lvlJc w:val="left"/>
      <w:pPr>
        <w:tabs>
          <w:tab w:val="num" w:pos="1020"/>
        </w:tabs>
        <w:ind w:left="1020" w:hanging="360"/>
      </w:pPr>
      <w:rPr>
        <w:rFonts w:hint="default"/>
      </w:rPr>
    </w:lvl>
  </w:abstractNum>
  <w:abstractNum w:abstractNumId="7" w15:restartNumberingAfterBreak="0">
    <w:nsid w:val="17512494"/>
    <w:multiLevelType w:val="singleLevel"/>
    <w:tmpl w:val="08090015"/>
    <w:lvl w:ilvl="0">
      <w:start w:val="1"/>
      <w:numFmt w:val="upperLetter"/>
      <w:lvlText w:val="%1."/>
      <w:lvlJc w:val="left"/>
      <w:pPr>
        <w:tabs>
          <w:tab w:val="num" w:pos="360"/>
        </w:tabs>
        <w:ind w:left="360" w:hanging="360"/>
      </w:pPr>
      <w:rPr>
        <w:rFonts w:hint="default"/>
      </w:rPr>
    </w:lvl>
  </w:abstractNum>
  <w:abstractNum w:abstractNumId="8" w15:restartNumberingAfterBreak="0">
    <w:nsid w:val="1DFD35CA"/>
    <w:multiLevelType w:val="singleLevel"/>
    <w:tmpl w:val="AF060056"/>
    <w:lvl w:ilvl="0">
      <w:start w:val="1"/>
      <w:numFmt w:val="upperLetter"/>
      <w:lvlText w:val="%1."/>
      <w:lvlJc w:val="left"/>
      <w:pPr>
        <w:tabs>
          <w:tab w:val="num" w:pos="720"/>
        </w:tabs>
        <w:ind w:left="720" w:hanging="720"/>
      </w:pPr>
      <w:rPr>
        <w:rFonts w:hint="default"/>
      </w:rPr>
    </w:lvl>
  </w:abstractNum>
  <w:abstractNum w:abstractNumId="9" w15:restartNumberingAfterBreak="0">
    <w:nsid w:val="1E236D71"/>
    <w:multiLevelType w:val="singleLevel"/>
    <w:tmpl w:val="C46029E6"/>
    <w:lvl w:ilvl="0">
      <w:start w:val="1"/>
      <w:numFmt w:val="decimal"/>
      <w:lvlText w:val="(%1)"/>
      <w:lvlJc w:val="left"/>
      <w:pPr>
        <w:tabs>
          <w:tab w:val="num" w:pos="1830"/>
        </w:tabs>
        <w:ind w:left="1830" w:hanging="390"/>
      </w:pPr>
      <w:rPr>
        <w:rFonts w:hint="default"/>
      </w:rPr>
    </w:lvl>
  </w:abstractNum>
  <w:abstractNum w:abstractNumId="10" w15:restartNumberingAfterBreak="0">
    <w:nsid w:val="24A6231D"/>
    <w:multiLevelType w:val="hybridMultilevel"/>
    <w:tmpl w:val="167AA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1059A5"/>
    <w:multiLevelType w:val="hybridMultilevel"/>
    <w:tmpl w:val="A732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32100"/>
    <w:multiLevelType w:val="singleLevel"/>
    <w:tmpl w:val="72F23BB0"/>
    <w:lvl w:ilvl="0">
      <w:start w:val="1"/>
      <w:numFmt w:val="decimal"/>
      <w:lvlText w:val="%1."/>
      <w:lvlJc w:val="left"/>
      <w:pPr>
        <w:tabs>
          <w:tab w:val="num" w:pos="720"/>
        </w:tabs>
        <w:ind w:left="720" w:hanging="720"/>
      </w:pPr>
      <w:rPr>
        <w:rFonts w:hint="default"/>
      </w:rPr>
    </w:lvl>
  </w:abstractNum>
  <w:abstractNum w:abstractNumId="13" w15:restartNumberingAfterBreak="0">
    <w:nsid w:val="2EA822AB"/>
    <w:multiLevelType w:val="singleLevel"/>
    <w:tmpl w:val="5300B568"/>
    <w:lvl w:ilvl="0">
      <w:start w:val="1"/>
      <w:numFmt w:val="upperLetter"/>
      <w:lvlText w:val="%1."/>
      <w:lvlJc w:val="left"/>
      <w:pPr>
        <w:tabs>
          <w:tab w:val="num" w:pos="720"/>
        </w:tabs>
        <w:ind w:left="720" w:hanging="720"/>
      </w:pPr>
      <w:rPr>
        <w:rFonts w:hint="default"/>
      </w:rPr>
    </w:lvl>
  </w:abstractNum>
  <w:abstractNum w:abstractNumId="14" w15:restartNumberingAfterBreak="0">
    <w:nsid w:val="318C14A4"/>
    <w:multiLevelType w:val="hybridMultilevel"/>
    <w:tmpl w:val="243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126F2"/>
    <w:multiLevelType w:val="hybridMultilevel"/>
    <w:tmpl w:val="7CE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061B4"/>
    <w:multiLevelType w:val="hybridMultilevel"/>
    <w:tmpl w:val="82BE1076"/>
    <w:lvl w:ilvl="0" w:tplc="4FF4BBF4">
      <w:start w:val="1"/>
      <w:numFmt w:val="decimal"/>
      <w:lvlText w:val="%1."/>
      <w:lvlJc w:val="left"/>
      <w:pPr>
        <w:ind w:left="1177" w:hanging="720"/>
      </w:pPr>
      <w:rPr>
        <w:rFonts w:hint="default"/>
        <w:b w:val="0"/>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34F55998"/>
    <w:multiLevelType w:val="hybridMultilevel"/>
    <w:tmpl w:val="3208E5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215A2"/>
    <w:multiLevelType w:val="hybridMultilevel"/>
    <w:tmpl w:val="15608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BC01BA"/>
    <w:multiLevelType w:val="hybridMultilevel"/>
    <w:tmpl w:val="5A1E94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4442C"/>
    <w:multiLevelType w:val="hybridMultilevel"/>
    <w:tmpl w:val="41246CEE"/>
    <w:styleLink w:val="BulletBig"/>
    <w:lvl w:ilvl="0" w:tplc="4BD490BC">
      <w:start w:val="1"/>
      <w:numFmt w:val="bullet"/>
      <w:lvlText w:val="•"/>
      <w:lvlJc w:val="left"/>
      <w:pPr>
        <w:tabs>
          <w:tab w:val="left" w:pos="1984"/>
        </w:tabs>
        <w:ind w:left="24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D2D35C">
      <w:start w:val="1"/>
      <w:numFmt w:val="bullet"/>
      <w:lvlText w:val="•"/>
      <w:lvlJc w:val="left"/>
      <w:pPr>
        <w:tabs>
          <w:tab w:val="left" w:pos="1984"/>
        </w:tabs>
        <w:ind w:left="48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6B6B0">
      <w:start w:val="1"/>
      <w:numFmt w:val="bullet"/>
      <w:lvlText w:val="•"/>
      <w:lvlJc w:val="left"/>
      <w:pPr>
        <w:tabs>
          <w:tab w:val="left" w:pos="1984"/>
        </w:tabs>
        <w:ind w:left="72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4800C">
      <w:start w:val="1"/>
      <w:numFmt w:val="bullet"/>
      <w:lvlText w:val="•"/>
      <w:lvlJc w:val="left"/>
      <w:pPr>
        <w:tabs>
          <w:tab w:val="left" w:pos="1984"/>
        </w:tabs>
        <w:ind w:left="96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211AC">
      <w:start w:val="1"/>
      <w:numFmt w:val="bullet"/>
      <w:lvlText w:val="•"/>
      <w:lvlJc w:val="left"/>
      <w:pPr>
        <w:tabs>
          <w:tab w:val="left" w:pos="1984"/>
        </w:tabs>
        <w:ind w:left="120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4CDA2">
      <w:start w:val="1"/>
      <w:numFmt w:val="bullet"/>
      <w:lvlText w:val="•"/>
      <w:lvlJc w:val="left"/>
      <w:pPr>
        <w:tabs>
          <w:tab w:val="left" w:pos="1984"/>
        </w:tabs>
        <w:ind w:left="144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A263D8">
      <w:start w:val="1"/>
      <w:numFmt w:val="bullet"/>
      <w:lvlText w:val="•"/>
      <w:lvlJc w:val="left"/>
      <w:pPr>
        <w:tabs>
          <w:tab w:val="left" w:pos="1984"/>
        </w:tabs>
        <w:ind w:left="168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9A2D90">
      <w:start w:val="1"/>
      <w:numFmt w:val="bullet"/>
      <w:lvlText w:val="•"/>
      <w:lvlJc w:val="left"/>
      <w:pPr>
        <w:tabs>
          <w:tab w:val="left" w:pos="1984"/>
        </w:tabs>
        <w:ind w:left="192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DE432C">
      <w:start w:val="1"/>
      <w:numFmt w:val="bullet"/>
      <w:lvlText w:val="•"/>
      <w:lvlJc w:val="left"/>
      <w:pPr>
        <w:ind w:left="2160" w:hanging="24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C12D1D"/>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3EE93E14"/>
    <w:multiLevelType w:val="singleLevel"/>
    <w:tmpl w:val="A62EE0EE"/>
    <w:lvl w:ilvl="0">
      <w:start w:val="1"/>
      <w:numFmt w:val="decimal"/>
      <w:lvlText w:val="%1."/>
      <w:lvlJc w:val="left"/>
      <w:pPr>
        <w:tabs>
          <w:tab w:val="num" w:pos="720"/>
        </w:tabs>
        <w:ind w:left="720" w:hanging="720"/>
      </w:pPr>
      <w:rPr>
        <w:rFonts w:hint="default"/>
      </w:rPr>
    </w:lvl>
  </w:abstractNum>
  <w:abstractNum w:abstractNumId="23" w15:restartNumberingAfterBreak="0">
    <w:nsid w:val="44FE0B48"/>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46305352"/>
    <w:multiLevelType w:val="hybridMultilevel"/>
    <w:tmpl w:val="A222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7F3A5C"/>
    <w:multiLevelType w:val="hybridMultilevel"/>
    <w:tmpl w:val="E03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B4692"/>
    <w:multiLevelType w:val="hybridMultilevel"/>
    <w:tmpl w:val="0950A8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E3ED4"/>
    <w:multiLevelType w:val="singleLevel"/>
    <w:tmpl w:val="37B0DA52"/>
    <w:lvl w:ilvl="0">
      <w:start w:val="8"/>
      <w:numFmt w:val="bullet"/>
      <w:lvlText w:val="-"/>
      <w:lvlJc w:val="left"/>
      <w:pPr>
        <w:tabs>
          <w:tab w:val="num" w:pos="1020"/>
        </w:tabs>
        <w:ind w:left="1020" w:hanging="360"/>
      </w:pPr>
      <w:rPr>
        <w:rFonts w:hint="default"/>
      </w:rPr>
    </w:lvl>
  </w:abstractNum>
  <w:abstractNum w:abstractNumId="28" w15:restartNumberingAfterBreak="0">
    <w:nsid w:val="5961270E"/>
    <w:multiLevelType w:val="hybridMultilevel"/>
    <w:tmpl w:val="41246CEE"/>
    <w:numStyleLink w:val="BulletBig"/>
  </w:abstractNum>
  <w:abstractNum w:abstractNumId="29" w15:restartNumberingAfterBreak="0">
    <w:nsid w:val="6079538B"/>
    <w:multiLevelType w:val="singleLevel"/>
    <w:tmpl w:val="707CC608"/>
    <w:lvl w:ilvl="0">
      <w:start w:val="1"/>
      <w:numFmt w:val="lowerLetter"/>
      <w:lvlText w:val="%1."/>
      <w:lvlJc w:val="left"/>
      <w:pPr>
        <w:tabs>
          <w:tab w:val="num" w:pos="1080"/>
        </w:tabs>
        <w:ind w:left="1080" w:hanging="360"/>
      </w:pPr>
      <w:rPr>
        <w:rFonts w:hint="default"/>
      </w:rPr>
    </w:lvl>
  </w:abstractNum>
  <w:abstractNum w:abstractNumId="30" w15:restartNumberingAfterBreak="0">
    <w:nsid w:val="623E3645"/>
    <w:multiLevelType w:val="hybridMultilevel"/>
    <w:tmpl w:val="AC606560"/>
    <w:lvl w:ilvl="0" w:tplc="0D2CCB5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00799D"/>
    <w:multiLevelType w:val="singleLevel"/>
    <w:tmpl w:val="82AC9C6E"/>
    <w:lvl w:ilvl="0">
      <w:start w:val="1"/>
      <w:numFmt w:val="decimal"/>
      <w:lvlText w:val="%1."/>
      <w:lvlJc w:val="left"/>
      <w:pPr>
        <w:tabs>
          <w:tab w:val="num" w:pos="720"/>
        </w:tabs>
        <w:ind w:left="720" w:hanging="720"/>
      </w:pPr>
      <w:rPr>
        <w:rFonts w:hint="default"/>
      </w:rPr>
    </w:lvl>
  </w:abstractNum>
  <w:abstractNum w:abstractNumId="32" w15:restartNumberingAfterBreak="0">
    <w:nsid w:val="657B5AC1"/>
    <w:multiLevelType w:val="hybridMultilevel"/>
    <w:tmpl w:val="C9FC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C6EEE"/>
    <w:multiLevelType w:val="singleLevel"/>
    <w:tmpl w:val="DBA49F00"/>
    <w:lvl w:ilvl="0">
      <w:start w:val="1"/>
      <w:numFmt w:val="decimal"/>
      <w:lvlText w:val="(%1)"/>
      <w:lvlJc w:val="left"/>
      <w:pPr>
        <w:tabs>
          <w:tab w:val="num" w:pos="1830"/>
        </w:tabs>
        <w:ind w:left="1830" w:hanging="390"/>
      </w:pPr>
      <w:rPr>
        <w:rFonts w:hint="default"/>
      </w:rPr>
    </w:lvl>
  </w:abstractNum>
  <w:abstractNum w:abstractNumId="34" w15:restartNumberingAfterBreak="0">
    <w:nsid w:val="6AFA3CD8"/>
    <w:multiLevelType w:val="singleLevel"/>
    <w:tmpl w:val="BCFCC438"/>
    <w:lvl w:ilvl="0">
      <w:start w:val="8"/>
      <w:numFmt w:val="bullet"/>
      <w:lvlText w:val="-"/>
      <w:lvlJc w:val="left"/>
      <w:pPr>
        <w:tabs>
          <w:tab w:val="num" w:pos="1080"/>
        </w:tabs>
        <w:ind w:left="1080" w:hanging="360"/>
      </w:pPr>
      <w:rPr>
        <w:rFonts w:hint="default"/>
      </w:rPr>
    </w:lvl>
  </w:abstractNum>
  <w:abstractNum w:abstractNumId="35" w15:restartNumberingAfterBreak="0">
    <w:nsid w:val="6BCD5785"/>
    <w:multiLevelType w:val="singleLevel"/>
    <w:tmpl w:val="AEB28588"/>
    <w:lvl w:ilvl="0">
      <w:start w:val="1"/>
      <w:numFmt w:val="decimal"/>
      <w:lvlText w:val="%1."/>
      <w:lvlJc w:val="left"/>
      <w:pPr>
        <w:tabs>
          <w:tab w:val="num" w:pos="720"/>
        </w:tabs>
        <w:ind w:left="720" w:hanging="720"/>
      </w:pPr>
      <w:rPr>
        <w:rFonts w:hint="default"/>
      </w:rPr>
    </w:lvl>
  </w:abstractNum>
  <w:abstractNum w:abstractNumId="36" w15:restartNumberingAfterBreak="0">
    <w:nsid w:val="6DDB39F6"/>
    <w:multiLevelType w:val="singleLevel"/>
    <w:tmpl w:val="A6EE83E0"/>
    <w:lvl w:ilvl="0">
      <w:start w:val="1"/>
      <w:numFmt w:val="decimal"/>
      <w:lvlText w:val="%1."/>
      <w:lvlJc w:val="left"/>
      <w:pPr>
        <w:tabs>
          <w:tab w:val="num" w:pos="720"/>
        </w:tabs>
        <w:ind w:left="720" w:hanging="720"/>
      </w:pPr>
      <w:rPr>
        <w:rFonts w:hint="default"/>
      </w:rPr>
    </w:lvl>
  </w:abstractNum>
  <w:abstractNum w:abstractNumId="37" w15:restartNumberingAfterBreak="0">
    <w:nsid w:val="71146BBD"/>
    <w:multiLevelType w:val="hybridMultilevel"/>
    <w:tmpl w:val="0C9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774A1"/>
    <w:multiLevelType w:val="singleLevel"/>
    <w:tmpl w:val="4AB455F6"/>
    <w:lvl w:ilvl="0">
      <w:start w:val="1"/>
      <w:numFmt w:val="decimal"/>
      <w:lvlText w:val="%1."/>
      <w:lvlJc w:val="left"/>
      <w:pPr>
        <w:tabs>
          <w:tab w:val="num" w:pos="720"/>
        </w:tabs>
        <w:ind w:left="720" w:hanging="720"/>
      </w:pPr>
      <w:rPr>
        <w:rFonts w:hint="default"/>
      </w:rPr>
    </w:lvl>
  </w:abstractNum>
  <w:abstractNum w:abstractNumId="39" w15:restartNumberingAfterBreak="0">
    <w:nsid w:val="76BD0007"/>
    <w:multiLevelType w:val="singleLevel"/>
    <w:tmpl w:val="811C7408"/>
    <w:lvl w:ilvl="0">
      <w:start w:val="8"/>
      <w:numFmt w:val="bullet"/>
      <w:lvlText w:val="-"/>
      <w:lvlJc w:val="left"/>
      <w:pPr>
        <w:tabs>
          <w:tab w:val="num" w:pos="1020"/>
        </w:tabs>
        <w:ind w:left="1020" w:hanging="360"/>
      </w:pPr>
      <w:rPr>
        <w:rFonts w:hint="default"/>
      </w:rPr>
    </w:lvl>
  </w:abstractNum>
  <w:num w:numId="1">
    <w:abstractNumId w:val="12"/>
  </w:num>
  <w:num w:numId="2">
    <w:abstractNumId w:val="3"/>
  </w:num>
  <w:num w:numId="3">
    <w:abstractNumId w:val="4"/>
  </w:num>
  <w:num w:numId="4">
    <w:abstractNumId w:val="22"/>
  </w:num>
  <w:num w:numId="5">
    <w:abstractNumId w:val="29"/>
  </w:num>
  <w:num w:numId="6">
    <w:abstractNumId w:val="9"/>
  </w:num>
  <w:num w:numId="7">
    <w:abstractNumId w:val="33"/>
  </w:num>
  <w:num w:numId="8">
    <w:abstractNumId w:val="7"/>
  </w:num>
  <w:num w:numId="9">
    <w:abstractNumId w:val="38"/>
  </w:num>
  <w:num w:numId="10">
    <w:abstractNumId w:val="27"/>
  </w:num>
  <w:num w:numId="11">
    <w:abstractNumId w:val="6"/>
  </w:num>
  <w:num w:numId="12">
    <w:abstractNumId w:val="39"/>
  </w:num>
  <w:num w:numId="13">
    <w:abstractNumId w:val="34"/>
  </w:num>
  <w:num w:numId="14">
    <w:abstractNumId w:val="35"/>
  </w:num>
  <w:num w:numId="15">
    <w:abstractNumId w:val="5"/>
  </w:num>
  <w:num w:numId="16">
    <w:abstractNumId w:val="13"/>
  </w:num>
  <w:num w:numId="17">
    <w:abstractNumId w:val="31"/>
  </w:num>
  <w:num w:numId="18">
    <w:abstractNumId w:val="8"/>
  </w:num>
  <w:num w:numId="19">
    <w:abstractNumId w:val="36"/>
  </w:num>
  <w:num w:numId="20">
    <w:abstractNumId w:val="0"/>
  </w:num>
  <w:num w:numId="21">
    <w:abstractNumId w:val="23"/>
  </w:num>
  <w:num w:numId="22">
    <w:abstractNumId w:val="21"/>
  </w:num>
  <w:num w:numId="23">
    <w:abstractNumId w:val="30"/>
  </w:num>
  <w:num w:numId="24">
    <w:abstractNumId w:val="17"/>
  </w:num>
  <w:num w:numId="25">
    <w:abstractNumId w:val="26"/>
  </w:num>
  <w:num w:numId="26">
    <w:abstractNumId w:val="10"/>
  </w:num>
  <w:num w:numId="27">
    <w:abstractNumId w:val="18"/>
  </w:num>
  <w:num w:numId="28">
    <w:abstractNumId w:val="19"/>
  </w:num>
  <w:num w:numId="29">
    <w:abstractNumId w:val="2"/>
  </w:num>
  <w:num w:numId="30">
    <w:abstractNumId w:val="24"/>
  </w:num>
  <w:num w:numId="31">
    <w:abstractNumId w:val="16"/>
  </w:num>
  <w:num w:numId="32">
    <w:abstractNumId w:val="14"/>
  </w:num>
  <w:num w:numId="33">
    <w:abstractNumId w:val="1"/>
  </w:num>
  <w:num w:numId="34">
    <w:abstractNumId w:val="37"/>
  </w:num>
  <w:num w:numId="35">
    <w:abstractNumId w:val="15"/>
  </w:num>
  <w:num w:numId="36">
    <w:abstractNumId w:val="20"/>
  </w:num>
  <w:num w:numId="37">
    <w:abstractNumId w:val="28"/>
  </w:num>
  <w:num w:numId="38">
    <w:abstractNumId w:val="25"/>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F6"/>
    <w:rsid w:val="00020DCB"/>
    <w:rsid w:val="000320CA"/>
    <w:rsid w:val="00052CD5"/>
    <w:rsid w:val="00056062"/>
    <w:rsid w:val="0006555E"/>
    <w:rsid w:val="00066A39"/>
    <w:rsid w:val="000707F8"/>
    <w:rsid w:val="00086153"/>
    <w:rsid w:val="000B5940"/>
    <w:rsid w:val="000C13B4"/>
    <w:rsid w:val="000D256B"/>
    <w:rsid w:val="000D3248"/>
    <w:rsid w:val="000E5A20"/>
    <w:rsid w:val="000F62AF"/>
    <w:rsid w:val="001047FB"/>
    <w:rsid w:val="00110E1E"/>
    <w:rsid w:val="00120B06"/>
    <w:rsid w:val="00161AC8"/>
    <w:rsid w:val="00161BAB"/>
    <w:rsid w:val="00163D2F"/>
    <w:rsid w:val="00172E57"/>
    <w:rsid w:val="001A405D"/>
    <w:rsid w:val="001C68C0"/>
    <w:rsid w:val="001F065E"/>
    <w:rsid w:val="002300AC"/>
    <w:rsid w:val="00234AEB"/>
    <w:rsid w:val="00235C6D"/>
    <w:rsid w:val="00242006"/>
    <w:rsid w:val="00252A29"/>
    <w:rsid w:val="002547CB"/>
    <w:rsid w:val="0026790D"/>
    <w:rsid w:val="00267EC8"/>
    <w:rsid w:val="00276311"/>
    <w:rsid w:val="002860F1"/>
    <w:rsid w:val="00297726"/>
    <w:rsid w:val="002A64F9"/>
    <w:rsid w:val="002C2ACB"/>
    <w:rsid w:val="002F2492"/>
    <w:rsid w:val="002F3057"/>
    <w:rsid w:val="002F5163"/>
    <w:rsid w:val="00312AD6"/>
    <w:rsid w:val="0032732D"/>
    <w:rsid w:val="00346F34"/>
    <w:rsid w:val="003756D8"/>
    <w:rsid w:val="00376AB4"/>
    <w:rsid w:val="00397D53"/>
    <w:rsid w:val="003B0773"/>
    <w:rsid w:val="003B77A6"/>
    <w:rsid w:val="003D0C73"/>
    <w:rsid w:val="003D255F"/>
    <w:rsid w:val="003D520A"/>
    <w:rsid w:val="003F14B7"/>
    <w:rsid w:val="003F7738"/>
    <w:rsid w:val="00417C3A"/>
    <w:rsid w:val="004370B4"/>
    <w:rsid w:val="00442A29"/>
    <w:rsid w:val="00443DA9"/>
    <w:rsid w:val="00447429"/>
    <w:rsid w:val="00452D0B"/>
    <w:rsid w:val="00453EDB"/>
    <w:rsid w:val="00460649"/>
    <w:rsid w:val="00462AA4"/>
    <w:rsid w:val="00497A0D"/>
    <w:rsid w:val="004B20E5"/>
    <w:rsid w:val="004C5452"/>
    <w:rsid w:val="004D1879"/>
    <w:rsid w:val="004E1164"/>
    <w:rsid w:val="004F5706"/>
    <w:rsid w:val="005215ED"/>
    <w:rsid w:val="005420E2"/>
    <w:rsid w:val="00542CC8"/>
    <w:rsid w:val="00543A32"/>
    <w:rsid w:val="00556FE4"/>
    <w:rsid w:val="0059367E"/>
    <w:rsid w:val="005A10C3"/>
    <w:rsid w:val="005A2261"/>
    <w:rsid w:val="005A3100"/>
    <w:rsid w:val="005A7EE0"/>
    <w:rsid w:val="005B65A6"/>
    <w:rsid w:val="005C51E2"/>
    <w:rsid w:val="005E35FA"/>
    <w:rsid w:val="005E4682"/>
    <w:rsid w:val="005F7CE6"/>
    <w:rsid w:val="0062384D"/>
    <w:rsid w:val="0063595F"/>
    <w:rsid w:val="00655337"/>
    <w:rsid w:val="006712C2"/>
    <w:rsid w:val="006771EE"/>
    <w:rsid w:val="006975D2"/>
    <w:rsid w:val="00697F53"/>
    <w:rsid w:val="006A4E33"/>
    <w:rsid w:val="006A627F"/>
    <w:rsid w:val="006C4844"/>
    <w:rsid w:val="006D269E"/>
    <w:rsid w:val="006D4721"/>
    <w:rsid w:val="006E314A"/>
    <w:rsid w:val="006E3164"/>
    <w:rsid w:val="0070004B"/>
    <w:rsid w:val="0070373F"/>
    <w:rsid w:val="00711BF7"/>
    <w:rsid w:val="00724E59"/>
    <w:rsid w:val="0072510F"/>
    <w:rsid w:val="0073405E"/>
    <w:rsid w:val="00761F3F"/>
    <w:rsid w:val="007756C9"/>
    <w:rsid w:val="00776EAB"/>
    <w:rsid w:val="007829E1"/>
    <w:rsid w:val="00785710"/>
    <w:rsid w:val="00797452"/>
    <w:rsid w:val="007A3B31"/>
    <w:rsid w:val="007B1B00"/>
    <w:rsid w:val="007D7891"/>
    <w:rsid w:val="007D7A73"/>
    <w:rsid w:val="007E2A8A"/>
    <w:rsid w:val="007E3E7A"/>
    <w:rsid w:val="007F465F"/>
    <w:rsid w:val="00815FDC"/>
    <w:rsid w:val="00841841"/>
    <w:rsid w:val="00843751"/>
    <w:rsid w:val="00851609"/>
    <w:rsid w:val="00852CAD"/>
    <w:rsid w:val="00895817"/>
    <w:rsid w:val="008B7DFD"/>
    <w:rsid w:val="008C4B30"/>
    <w:rsid w:val="008C4D24"/>
    <w:rsid w:val="008C5B89"/>
    <w:rsid w:val="008D28AF"/>
    <w:rsid w:val="008D54B7"/>
    <w:rsid w:val="008E399E"/>
    <w:rsid w:val="008F6ECD"/>
    <w:rsid w:val="009135CE"/>
    <w:rsid w:val="00932984"/>
    <w:rsid w:val="00933AB1"/>
    <w:rsid w:val="00953036"/>
    <w:rsid w:val="009708FA"/>
    <w:rsid w:val="009720CF"/>
    <w:rsid w:val="00972152"/>
    <w:rsid w:val="00976F2E"/>
    <w:rsid w:val="00992602"/>
    <w:rsid w:val="009D00FB"/>
    <w:rsid w:val="009D6112"/>
    <w:rsid w:val="009F2743"/>
    <w:rsid w:val="009F28EF"/>
    <w:rsid w:val="00A0026F"/>
    <w:rsid w:val="00A2641E"/>
    <w:rsid w:val="00A4790B"/>
    <w:rsid w:val="00A74794"/>
    <w:rsid w:val="00A90682"/>
    <w:rsid w:val="00A943D8"/>
    <w:rsid w:val="00AA7719"/>
    <w:rsid w:val="00AD4C0E"/>
    <w:rsid w:val="00AE3E14"/>
    <w:rsid w:val="00B0512B"/>
    <w:rsid w:val="00B364EC"/>
    <w:rsid w:val="00B6572C"/>
    <w:rsid w:val="00B82A6A"/>
    <w:rsid w:val="00BA170C"/>
    <w:rsid w:val="00BA4D51"/>
    <w:rsid w:val="00BA6142"/>
    <w:rsid w:val="00BB1816"/>
    <w:rsid w:val="00BC59CF"/>
    <w:rsid w:val="00BD3F30"/>
    <w:rsid w:val="00BE2C32"/>
    <w:rsid w:val="00BE3D35"/>
    <w:rsid w:val="00BF3C80"/>
    <w:rsid w:val="00C01A72"/>
    <w:rsid w:val="00C25624"/>
    <w:rsid w:val="00C30477"/>
    <w:rsid w:val="00C31289"/>
    <w:rsid w:val="00C47555"/>
    <w:rsid w:val="00C50CB8"/>
    <w:rsid w:val="00C541CE"/>
    <w:rsid w:val="00C6083C"/>
    <w:rsid w:val="00C63B36"/>
    <w:rsid w:val="00C83D08"/>
    <w:rsid w:val="00CA237F"/>
    <w:rsid w:val="00CB36BB"/>
    <w:rsid w:val="00CB5CC2"/>
    <w:rsid w:val="00CF001D"/>
    <w:rsid w:val="00CF1C87"/>
    <w:rsid w:val="00D014AE"/>
    <w:rsid w:val="00D01574"/>
    <w:rsid w:val="00D12F1D"/>
    <w:rsid w:val="00D5707B"/>
    <w:rsid w:val="00D93201"/>
    <w:rsid w:val="00DB3EB3"/>
    <w:rsid w:val="00DD68C9"/>
    <w:rsid w:val="00DD7C3A"/>
    <w:rsid w:val="00E13AB5"/>
    <w:rsid w:val="00E14E4F"/>
    <w:rsid w:val="00E20542"/>
    <w:rsid w:val="00E269ED"/>
    <w:rsid w:val="00E3261E"/>
    <w:rsid w:val="00E35350"/>
    <w:rsid w:val="00E634FA"/>
    <w:rsid w:val="00EA5885"/>
    <w:rsid w:val="00EB12FA"/>
    <w:rsid w:val="00EB2C80"/>
    <w:rsid w:val="00EB2E41"/>
    <w:rsid w:val="00EB359F"/>
    <w:rsid w:val="00EB4472"/>
    <w:rsid w:val="00EC27D2"/>
    <w:rsid w:val="00EC7E6E"/>
    <w:rsid w:val="00ED7C24"/>
    <w:rsid w:val="00EE4550"/>
    <w:rsid w:val="00EF1A04"/>
    <w:rsid w:val="00F033F6"/>
    <w:rsid w:val="00F05159"/>
    <w:rsid w:val="00F1374C"/>
    <w:rsid w:val="00F259DF"/>
    <w:rsid w:val="00F44D34"/>
    <w:rsid w:val="00F51E34"/>
    <w:rsid w:val="00F61626"/>
    <w:rsid w:val="00F86DD4"/>
    <w:rsid w:val="00FA269E"/>
    <w:rsid w:val="00FC2C7B"/>
    <w:rsid w:val="00FD02C7"/>
    <w:rsid w:val="00FF30A8"/>
    <w:rsid w:val="00FF3B02"/>
    <w:rsid w:val="00FF55C8"/>
    <w:rsid w:val="00FF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4C5BD"/>
  <w15:chartTrackingRefBased/>
  <w15:docId w15:val="{CD3B9E5D-9C75-401E-B082-D4A0FD8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40" w:lineRule="atLeast"/>
      <w:outlineLvl w:val="0"/>
    </w:pPr>
    <w:rPr>
      <w:b/>
      <w:sz w:val="20"/>
    </w:rPr>
  </w:style>
  <w:style w:type="paragraph" w:styleId="Heading2">
    <w:name w:val="heading 2"/>
    <w:basedOn w:val="Normal"/>
    <w:next w:val="Normal"/>
    <w:qFormat/>
    <w:pPr>
      <w:ind w:left="180" w:hanging="180"/>
      <w:outlineLvl w:val="1"/>
    </w:pPr>
    <w:rPr>
      <w:rFonts w:ascii="Times New Roman" w:hAnsi="Times New Roman"/>
    </w:rPr>
  </w:style>
  <w:style w:type="paragraph" w:styleId="Heading3">
    <w:name w:val="heading 3"/>
    <w:basedOn w:val="Normal"/>
    <w:next w:val="Normal"/>
    <w:qFormat/>
    <w:pPr>
      <w:keepNext/>
      <w:spacing w:line="240" w:lineRule="atLeast"/>
      <w:jc w:val="right"/>
      <w:outlineLvl w:val="2"/>
    </w:pPr>
    <w:rPr>
      <w:sz w:val="24"/>
    </w:rPr>
  </w:style>
  <w:style w:type="paragraph" w:styleId="Heading4">
    <w:name w:val="heading 4"/>
    <w:basedOn w:val="Normal"/>
    <w:next w:val="Normal"/>
    <w:qFormat/>
    <w:pPr>
      <w:keepNext/>
      <w:spacing w:line="240" w:lineRule="atLeast"/>
      <w:outlineLvl w:val="3"/>
    </w:pPr>
    <w:rPr>
      <w:b/>
      <w:u w:val="single"/>
    </w:rPr>
  </w:style>
  <w:style w:type="paragraph" w:styleId="Heading5">
    <w:name w:val="heading 5"/>
    <w:basedOn w:val="Normal"/>
    <w:next w:val="Normal"/>
    <w:qFormat/>
    <w:pPr>
      <w:keepNext/>
      <w:outlineLvl w:val="4"/>
    </w:pPr>
    <w:rPr>
      <w:rFonts w:ascii="Times New Roman" w:hAnsi="Times New Roman"/>
      <w:b/>
      <w:sz w:val="24"/>
      <w:u w:val="single"/>
    </w:rPr>
  </w:style>
  <w:style w:type="paragraph" w:styleId="Heading6">
    <w:name w:val="heading 6"/>
    <w:basedOn w:val="Normal"/>
    <w:next w:val="Normal"/>
    <w:qFormat/>
    <w:pPr>
      <w:keepNext/>
      <w:outlineLvl w:val="5"/>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
    <w:name w:val="Body Text"/>
    <w:basedOn w:val="Normal"/>
    <w:rPr>
      <w:rFonts w:ascii="Times New Roman" w:hAnsi="Times New Roman"/>
      <w:sz w:val="24"/>
    </w:rPr>
  </w:style>
  <w:style w:type="paragraph" w:styleId="BodyText2">
    <w:name w:val="Body Text 2"/>
    <w:basedOn w:val="Normal"/>
    <w:rPr>
      <w:rFonts w:ascii="Times New Roman" w:hAnsi="Times New Roman"/>
      <w:b/>
      <w:sz w:val="24"/>
      <w:u w:val="single"/>
    </w:rPr>
  </w:style>
  <w:style w:type="paragraph" w:styleId="BodyText3">
    <w:name w:val="Body Text 3"/>
    <w:basedOn w:val="Normal"/>
    <w:pPr>
      <w:jc w:val="both"/>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67EC8"/>
    <w:rPr>
      <w:rFonts w:ascii="Tahoma" w:hAnsi="Tahoma" w:cs="Tahoma"/>
      <w:sz w:val="16"/>
      <w:szCs w:val="16"/>
    </w:rPr>
  </w:style>
  <w:style w:type="character" w:styleId="Emphasis">
    <w:name w:val="Emphasis"/>
    <w:qFormat/>
    <w:rsid w:val="00497A0D"/>
    <w:rPr>
      <w:i/>
      <w:iCs/>
    </w:rPr>
  </w:style>
  <w:style w:type="character" w:styleId="Hyperlink">
    <w:name w:val="Hyperlink"/>
    <w:rsid w:val="00BC59CF"/>
    <w:rPr>
      <w:color w:val="0000FF"/>
      <w:u w:val="single"/>
    </w:rPr>
  </w:style>
  <w:style w:type="paragraph" w:styleId="ListParagraph">
    <w:name w:val="List Paragraph"/>
    <w:basedOn w:val="Normal"/>
    <w:uiPriority w:val="34"/>
    <w:qFormat/>
    <w:rsid w:val="00D01574"/>
    <w:pPr>
      <w:overflowPunct w:val="0"/>
      <w:autoSpaceDE w:val="0"/>
      <w:autoSpaceDN w:val="0"/>
      <w:adjustRightInd w:val="0"/>
      <w:ind w:left="720"/>
      <w:textAlignment w:val="baseline"/>
    </w:pPr>
    <w:rPr>
      <w:rFonts w:ascii="Times New Roman" w:hAnsi="Times New Roman"/>
      <w:sz w:val="20"/>
    </w:rPr>
  </w:style>
  <w:style w:type="character" w:customStyle="1" w:styleId="FooterChar">
    <w:name w:val="Footer Char"/>
    <w:link w:val="Footer"/>
    <w:uiPriority w:val="99"/>
    <w:rsid w:val="00B364EC"/>
    <w:rPr>
      <w:lang w:eastAsia="en-US"/>
    </w:rPr>
  </w:style>
  <w:style w:type="character" w:styleId="UnresolvedMention">
    <w:name w:val="Unresolved Mention"/>
    <w:uiPriority w:val="99"/>
    <w:semiHidden/>
    <w:unhideWhenUsed/>
    <w:rsid w:val="00161BAB"/>
    <w:rPr>
      <w:color w:val="605E5C"/>
      <w:shd w:val="clear" w:color="auto" w:fill="E1DFDD"/>
    </w:rPr>
  </w:style>
  <w:style w:type="paragraph" w:customStyle="1" w:styleId="Body">
    <w:name w:val="Body"/>
    <w:rsid w:val="007037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Big">
    <w:name w:val="Bullet Big"/>
    <w:rsid w:val="0070373F"/>
    <w:pPr>
      <w:numPr>
        <w:numId w:val="36"/>
      </w:numPr>
    </w:pPr>
  </w:style>
  <w:style w:type="paragraph" w:customStyle="1" w:styleId="xmsonormal">
    <w:name w:val="x_msonormal"/>
    <w:basedOn w:val="Normal"/>
    <w:rsid w:val="00EE4550"/>
    <w:rPr>
      <w:rFonts w:ascii="Calibri" w:hAnsi="Calibri" w:cs="Calibri"/>
      <w:szCs w:val="22"/>
      <w:lang w:eastAsia="en-GB"/>
    </w:rPr>
  </w:style>
  <w:style w:type="table" w:styleId="TableGrid">
    <w:name w:val="Table Grid"/>
    <w:basedOn w:val="TableNormal"/>
    <w:uiPriority w:val="39"/>
    <w:rsid w:val="008C4B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59967">
      <w:bodyDiv w:val="1"/>
      <w:marLeft w:val="0"/>
      <w:marRight w:val="0"/>
      <w:marTop w:val="0"/>
      <w:marBottom w:val="0"/>
      <w:divBdr>
        <w:top w:val="none" w:sz="0" w:space="0" w:color="auto"/>
        <w:left w:val="none" w:sz="0" w:space="0" w:color="auto"/>
        <w:bottom w:val="none" w:sz="0" w:space="0" w:color="auto"/>
        <w:right w:val="none" w:sz="0" w:space="0" w:color="auto"/>
      </w:divBdr>
    </w:div>
    <w:div w:id="369191493">
      <w:bodyDiv w:val="1"/>
      <w:marLeft w:val="0"/>
      <w:marRight w:val="0"/>
      <w:marTop w:val="0"/>
      <w:marBottom w:val="0"/>
      <w:divBdr>
        <w:top w:val="none" w:sz="0" w:space="0" w:color="auto"/>
        <w:left w:val="none" w:sz="0" w:space="0" w:color="auto"/>
        <w:bottom w:val="none" w:sz="0" w:space="0" w:color="auto"/>
        <w:right w:val="none" w:sz="0" w:space="0" w:color="auto"/>
      </w:divBdr>
    </w:div>
    <w:div w:id="425810194">
      <w:bodyDiv w:val="1"/>
      <w:marLeft w:val="0"/>
      <w:marRight w:val="0"/>
      <w:marTop w:val="0"/>
      <w:marBottom w:val="0"/>
      <w:divBdr>
        <w:top w:val="none" w:sz="0" w:space="0" w:color="auto"/>
        <w:left w:val="none" w:sz="0" w:space="0" w:color="auto"/>
        <w:bottom w:val="none" w:sz="0" w:space="0" w:color="auto"/>
        <w:right w:val="none" w:sz="0" w:space="0" w:color="auto"/>
      </w:divBdr>
    </w:div>
    <w:div w:id="764614321">
      <w:bodyDiv w:val="1"/>
      <w:marLeft w:val="0"/>
      <w:marRight w:val="0"/>
      <w:marTop w:val="0"/>
      <w:marBottom w:val="0"/>
      <w:divBdr>
        <w:top w:val="none" w:sz="0" w:space="0" w:color="auto"/>
        <w:left w:val="none" w:sz="0" w:space="0" w:color="auto"/>
        <w:bottom w:val="none" w:sz="0" w:space="0" w:color="auto"/>
        <w:right w:val="none" w:sz="0" w:space="0" w:color="auto"/>
      </w:divBdr>
    </w:div>
    <w:div w:id="1017661851">
      <w:bodyDiv w:val="1"/>
      <w:marLeft w:val="0"/>
      <w:marRight w:val="0"/>
      <w:marTop w:val="0"/>
      <w:marBottom w:val="0"/>
      <w:divBdr>
        <w:top w:val="none" w:sz="0" w:space="0" w:color="auto"/>
        <w:left w:val="none" w:sz="0" w:space="0" w:color="auto"/>
        <w:bottom w:val="none" w:sz="0" w:space="0" w:color="auto"/>
        <w:right w:val="none" w:sz="0" w:space="0" w:color="auto"/>
      </w:divBdr>
    </w:div>
    <w:div w:id="1070621107">
      <w:bodyDiv w:val="1"/>
      <w:marLeft w:val="0"/>
      <w:marRight w:val="0"/>
      <w:marTop w:val="0"/>
      <w:marBottom w:val="0"/>
      <w:divBdr>
        <w:top w:val="none" w:sz="0" w:space="0" w:color="auto"/>
        <w:left w:val="none" w:sz="0" w:space="0" w:color="auto"/>
        <w:bottom w:val="none" w:sz="0" w:space="0" w:color="auto"/>
        <w:right w:val="none" w:sz="0" w:space="0" w:color="auto"/>
      </w:divBdr>
    </w:div>
    <w:div w:id="1288706101">
      <w:bodyDiv w:val="1"/>
      <w:marLeft w:val="0"/>
      <w:marRight w:val="0"/>
      <w:marTop w:val="0"/>
      <w:marBottom w:val="0"/>
      <w:divBdr>
        <w:top w:val="none" w:sz="0" w:space="0" w:color="auto"/>
        <w:left w:val="none" w:sz="0" w:space="0" w:color="auto"/>
        <w:bottom w:val="none" w:sz="0" w:space="0" w:color="auto"/>
        <w:right w:val="none" w:sz="0" w:space="0" w:color="auto"/>
      </w:divBdr>
    </w:div>
    <w:div w:id="1774781305">
      <w:bodyDiv w:val="1"/>
      <w:marLeft w:val="0"/>
      <w:marRight w:val="0"/>
      <w:marTop w:val="0"/>
      <w:marBottom w:val="0"/>
      <w:divBdr>
        <w:top w:val="none" w:sz="0" w:space="0" w:color="auto"/>
        <w:left w:val="none" w:sz="0" w:space="0" w:color="auto"/>
        <w:bottom w:val="none" w:sz="0" w:space="0" w:color="auto"/>
        <w:right w:val="none" w:sz="0" w:space="0" w:color="auto"/>
      </w:divBdr>
    </w:div>
    <w:div w:id="20159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drbenfund@outlook.com" TargetMode="External"/><Relationship Id="rId4" Type="http://schemas.openxmlformats.org/officeDocument/2006/relationships/settings" Target="settings.xml"/><Relationship Id="rId9" Type="http://schemas.openxmlformats.org/officeDocument/2006/relationships/hyperlink" Target="mailto:udrbenfund@outloo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47F3-E064-477A-8097-6E0303A5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6987</CharactersWithSpaces>
  <SharedDoc>false</SharedDoc>
  <HLinks>
    <vt:vector size="12" baseType="variant">
      <vt:variant>
        <vt:i4>8323151</vt:i4>
      </vt:variant>
      <vt:variant>
        <vt:i4>3</vt:i4>
      </vt:variant>
      <vt:variant>
        <vt:i4>0</vt:i4>
      </vt:variant>
      <vt:variant>
        <vt:i4>5</vt:i4>
      </vt:variant>
      <vt:variant>
        <vt:lpwstr>mailto:udrbenfund@outlook.com</vt:lpwstr>
      </vt:variant>
      <vt:variant>
        <vt:lpwstr/>
      </vt:variant>
      <vt:variant>
        <vt:i4>8323151</vt:i4>
      </vt:variant>
      <vt:variant>
        <vt:i4>0</vt:i4>
      </vt:variant>
      <vt:variant>
        <vt:i4>0</vt:i4>
      </vt:variant>
      <vt:variant>
        <vt:i4>5</vt:i4>
      </vt:variant>
      <vt:variant>
        <vt:lpwstr>mailto:udrbenfund@outlook.com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CSV8</dc:creator>
  <cp:keywords/>
  <cp:lastModifiedBy>Boyd Ireland</cp:lastModifiedBy>
  <cp:revision>2</cp:revision>
  <cp:lastPrinted>2021-04-22T14:10:00Z</cp:lastPrinted>
  <dcterms:created xsi:type="dcterms:W3CDTF">2021-05-27T17:14:00Z</dcterms:created>
  <dcterms:modified xsi:type="dcterms:W3CDTF">2021-05-27T17:14:00Z</dcterms:modified>
</cp:coreProperties>
</file>